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E4BEB6" w14:textId="377F77AC" w:rsidR="00824B7B" w:rsidRDefault="00A010FE" w:rsidP="00AD50BF">
      <w:pPr>
        <w:pStyle w:val="aa"/>
        <w:tabs>
          <w:tab w:val="right" w:pos="9356"/>
        </w:tabs>
        <w:jc w:val="center"/>
      </w:pPr>
      <w:r>
        <w:rPr>
          <w:noProof/>
          <w:lang w:val="en-US"/>
        </w:rPr>
        <mc:AlternateContent>
          <mc:Choice Requires="wps">
            <w:drawing>
              <wp:anchor distT="0" distB="0" distL="114300" distR="114300" simplePos="0" relativeHeight="251657728" behindDoc="0" locked="0" layoutInCell="1" allowOverlap="1" wp14:anchorId="10E4BF08" wp14:editId="10E4BF09">
                <wp:simplePos x="0" y="0"/>
                <wp:positionH relativeFrom="column">
                  <wp:posOffset>-581025</wp:posOffset>
                </wp:positionH>
                <wp:positionV relativeFrom="paragraph">
                  <wp:posOffset>-419100</wp:posOffset>
                </wp:positionV>
                <wp:extent cx="6858000" cy="923925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0215F8" w14:paraId="10E4BF38" w14:textId="77777777">
                              <w:trPr>
                                <w:cantSplit/>
                              </w:trPr>
                              <w:tc>
                                <w:tcPr>
                                  <w:tcW w:w="3085" w:type="dxa"/>
                                  <w:tcBorders>
                                    <w:top w:val="single" w:sz="4" w:space="0" w:color="auto"/>
                                    <w:bottom w:val="single" w:sz="4" w:space="0" w:color="auto"/>
                                    <w:right w:val="single" w:sz="4" w:space="0" w:color="auto"/>
                                  </w:tcBorders>
                                </w:tcPr>
                                <w:p w14:paraId="10E4BF35" w14:textId="77777777" w:rsidR="000215F8" w:rsidRDefault="000215F8" w:rsidP="001202FC">
                                  <w:pPr>
                                    <w:pStyle w:val="NormalParagraph"/>
                                  </w:pPr>
                                  <w:r>
                                    <w:rPr>
                                      <w:noProof/>
                                      <w:lang w:val="en-US" w:eastAsia="ja-JP"/>
                                    </w:rPr>
                                    <w:drawing>
                                      <wp:inline distT="0" distB="0" distL="0" distR="0" wp14:anchorId="10E4BF72" wp14:editId="10E4BF73">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14:paraId="10E4BF36" w14:textId="1A0229F0" w:rsidR="000215F8" w:rsidRPr="00537BE2" w:rsidRDefault="000215F8" w:rsidP="003F63D4">
                                  <w:pPr>
                                    <w:pStyle w:val="CSDocNo"/>
                                    <w:wordWrap w:val="0"/>
                                    <w:rPr>
                                      <w:sz w:val="36"/>
                                      <w:szCs w:val="36"/>
                                      <w:lang w:eastAsia="ja-JP"/>
                                    </w:rPr>
                                  </w:pPr>
                                  <w:r>
                                    <w:rPr>
                                      <w:rFonts w:hint="eastAsia"/>
                                      <w:sz w:val="36"/>
                                      <w:szCs w:val="36"/>
                                      <w:lang w:val="en-US" w:eastAsia="ja-JP"/>
                                    </w:rPr>
                                    <w:t>RAG 14 Doc 003</w:t>
                                  </w:r>
                                </w:p>
                                <w:p w14:paraId="10E4BF37" w14:textId="0E820052" w:rsidR="000215F8" w:rsidRPr="00537BE2" w:rsidRDefault="000215F8" w:rsidP="009F4CB5">
                                  <w:pPr>
                                    <w:pStyle w:val="CSDocTitle"/>
                                    <w:rPr>
                                      <w:lang w:eastAsia="ja-JP"/>
                                    </w:rPr>
                                  </w:pPr>
                                  <w:r w:rsidRPr="00EE7833">
                                    <w:rPr>
                                      <w:lang w:val="en-US" w:eastAsia="ja-JP"/>
                                    </w:rPr>
                                    <w:t xml:space="preserve">LS </w:t>
                                  </w:r>
                                  <w:r>
                                    <w:rPr>
                                      <w:lang w:val="en-US" w:eastAsia="ja-JP"/>
                                    </w:rPr>
                                    <w:t xml:space="preserve">on </w:t>
                                  </w:r>
                                  <w:r>
                                    <w:rPr>
                                      <w:rFonts w:hint="eastAsia"/>
                                      <w:lang w:val="en-US" w:eastAsia="ja-JP"/>
                                    </w:rPr>
                                    <w:t>VoLTE Roaming Architecture</w:t>
                                  </w:r>
                                </w:p>
                              </w:tc>
                            </w:tr>
                            <w:tr w:rsidR="000215F8" w14:paraId="10E4BF3A"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39" w14:textId="77777777" w:rsidR="000215F8" w:rsidRDefault="000215F8" w:rsidP="001202FC">
                                  <w:pPr>
                                    <w:pStyle w:val="CSTableTitle"/>
                                  </w:pPr>
                                  <w:r>
                                    <w:t>Meeting Information</w:t>
                                  </w:r>
                                </w:p>
                              </w:tc>
                            </w:tr>
                            <w:tr w:rsidR="000215F8" w14:paraId="10E4BF3D"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3B" w14:textId="77777777" w:rsidR="000215F8" w:rsidRPr="00537BE2" w:rsidRDefault="000215F8" w:rsidP="001202FC">
                                  <w:pPr>
                                    <w:pStyle w:val="CSFieldName"/>
                                  </w:pPr>
                                  <w:r w:rsidRPr="00537BE2">
                                    <w:t>Meeting Name and Number</w:t>
                                  </w:r>
                                </w:p>
                              </w:tc>
                              <w:tc>
                                <w:tcPr>
                                  <w:tcW w:w="7470" w:type="dxa"/>
                                  <w:vAlign w:val="center"/>
                                </w:tcPr>
                                <w:p w14:paraId="10E4BF3C" w14:textId="6FEE7D0E" w:rsidR="000215F8" w:rsidRPr="00537BE2" w:rsidRDefault="000215F8" w:rsidP="00A93CEE">
                                  <w:pPr>
                                    <w:pStyle w:val="CSFieldInfo"/>
                                    <w:rPr>
                                      <w:lang w:eastAsia="ja-JP"/>
                                    </w:rPr>
                                  </w:pPr>
                                  <w:r>
                                    <w:rPr>
                                      <w:rFonts w:hint="eastAsia"/>
                                      <w:lang w:val="en-US" w:eastAsia="ja-JP"/>
                                    </w:rPr>
                                    <w:t>RAG#14</w:t>
                                  </w:r>
                                </w:p>
                              </w:tc>
                            </w:tr>
                            <w:tr w:rsidR="000215F8" w14:paraId="10E4BF40"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3E" w14:textId="77777777" w:rsidR="000215F8" w:rsidRPr="00537BE2" w:rsidRDefault="000215F8" w:rsidP="001202FC">
                                  <w:pPr>
                                    <w:pStyle w:val="CSFieldName"/>
                                  </w:pPr>
                                  <w:r w:rsidRPr="00537BE2">
                                    <w:t>Meeting Date</w:t>
                                  </w:r>
                                </w:p>
                              </w:tc>
                              <w:tc>
                                <w:tcPr>
                                  <w:tcW w:w="7470" w:type="dxa"/>
                                  <w:vAlign w:val="center"/>
                                </w:tcPr>
                                <w:p w14:paraId="10E4BF3F" w14:textId="2B1800F7" w:rsidR="000215F8" w:rsidRPr="00537BE2" w:rsidRDefault="008A6ABB" w:rsidP="00027F5F">
                                  <w:pPr>
                                    <w:pStyle w:val="CSFieldInfo"/>
                                    <w:rPr>
                                      <w:lang w:eastAsia="ja-JP"/>
                                    </w:rPr>
                                  </w:pPr>
                                  <w:r>
                                    <w:rPr>
                                      <w:rFonts w:hint="eastAsia"/>
                                      <w:lang w:eastAsia="ja-JP"/>
                                    </w:rPr>
                                    <w:t>24 March 2015</w:t>
                                  </w:r>
                                </w:p>
                              </w:tc>
                            </w:tr>
                            <w:tr w:rsidR="000215F8" w14:paraId="10E4BF43"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1" w14:textId="77777777" w:rsidR="000215F8" w:rsidRPr="00537BE2" w:rsidRDefault="000215F8" w:rsidP="001202FC">
                                  <w:pPr>
                                    <w:pStyle w:val="CSFieldName"/>
                                  </w:pPr>
                                  <w:r w:rsidRPr="00537BE2">
                                    <w:t>Meeting Location</w:t>
                                  </w:r>
                                </w:p>
                              </w:tc>
                              <w:tc>
                                <w:tcPr>
                                  <w:tcW w:w="7470" w:type="dxa"/>
                                  <w:vAlign w:val="center"/>
                                </w:tcPr>
                                <w:p w14:paraId="10E4BF42" w14:textId="06488779" w:rsidR="000215F8" w:rsidRPr="00537BE2" w:rsidRDefault="008A6ABB" w:rsidP="008E3FF5">
                                  <w:pPr>
                                    <w:pStyle w:val="CSFieldInfo"/>
                                    <w:rPr>
                                      <w:lang w:eastAsia="ja-JP"/>
                                    </w:rPr>
                                  </w:pPr>
                                  <w:r>
                                    <w:rPr>
                                      <w:rFonts w:hint="eastAsia"/>
                                      <w:lang w:eastAsia="ja-JP"/>
                                    </w:rPr>
                                    <w:t>Tokyo</w:t>
                                  </w:r>
                                  <w:r w:rsidR="00E84127">
                                    <w:rPr>
                                      <w:rFonts w:hint="eastAsia"/>
                                      <w:lang w:eastAsia="ja-JP"/>
                                    </w:rPr>
                                    <w:t>,</w:t>
                                  </w:r>
                                  <w:r>
                                    <w:rPr>
                                      <w:rFonts w:hint="eastAsia"/>
                                      <w:lang w:eastAsia="ja-JP"/>
                                    </w:rPr>
                                    <w:t xml:space="preserve"> Japan</w:t>
                                  </w:r>
                                </w:p>
                              </w:tc>
                            </w:tr>
                            <w:tr w:rsidR="000215F8" w14:paraId="10E4BF45"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44" w14:textId="77777777" w:rsidR="000215F8" w:rsidRDefault="000215F8" w:rsidP="001202FC">
                                  <w:pPr>
                                    <w:pStyle w:val="CSTableTitle"/>
                                  </w:pPr>
                                  <w:r>
                                    <w:t>Document Information</w:t>
                                  </w:r>
                                </w:p>
                              </w:tc>
                            </w:tr>
                            <w:tr w:rsidR="000215F8" w:rsidRPr="00F33D03" w14:paraId="10E4BF48"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6" w14:textId="77777777" w:rsidR="000215F8" w:rsidRPr="00537BE2" w:rsidRDefault="000215F8" w:rsidP="001202FC">
                                  <w:pPr>
                                    <w:pStyle w:val="CSFieldName"/>
                                  </w:pPr>
                                  <w:r w:rsidRPr="00537BE2">
                                    <w:t>Document Author</w:t>
                                  </w:r>
                                </w:p>
                              </w:tc>
                              <w:tc>
                                <w:tcPr>
                                  <w:tcW w:w="7470" w:type="dxa"/>
                                  <w:vAlign w:val="center"/>
                                </w:tcPr>
                                <w:p w14:paraId="10E4BF47" w14:textId="31375E9C" w:rsidR="000215F8" w:rsidRPr="00F90641" w:rsidRDefault="000215F8" w:rsidP="00ED2A46">
                                  <w:pPr>
                                    <w:pStyle w:val="CSFieldInfo"/>
                                    <w:rPr>
                                      <w:lang w:val="en-US" w:eastAsia="ja-JP"/>
                                    </w:rPr>
                                  </w:pPr>
                                  <w:r w:rsidRPr="00F90641">
                                    <w:rPr>
                                      <w:lang w:val="en-US" w:eastAsia="ja-JP"/>
                                    </w:rPr>
                                    <w:t>Itsuma Tanaka (NTT DOCOMO</w:t>
                                  </w:r>
                                  <w:r>
                                    <w:rPr>
                                      <w:rFonts w:hint="eastAsia"/>
                                      <w:lang w:val="en-US" w:eastAsia="ja-JP"/>
                                    </w:rPr>
                                    <w:t>)</w:t>
                                  </w:r>
                                </w:p>
                              </w:tc>
                            </w:tr>
                            <w:tr w:rsidR="000215F8" w:rsidRPr="00AF22D6" w14:paraId="10E4BF4B"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9" w14:textId="77777777" w:rsidR="000215F8" w:rsidRPr="00537BE2" w:rsidRDefault="000215F8" w:rsidP="001202FC">
                                  <w:pPr>
                                    <w:pStyle w:val="CSFieldName"/>
                                  </w:pPr>
                                  <w:r w:rsidRPr="00537BE2">
                                    <w:t>Additional Contributors</w:t>
                                  </w:r>
                                </w:p>
                              </w:tc>
                              <w:tc>
                                <w:tcPr>
                                  <w:tcW w:w="7470" w:type="dxa"/>
                                  <w:vAlign w:val="center"/>
                                </w:tcPr>
                                <w:p w14:paraId="10E4BF4A" w14:textId="19192A39" w:rsidR="000215F8" w:rsidRPr="00537BE2" w:rsidRDefault="000215F8" w:rsidP="001202FC">
                                  <w:pPr>
                                    <w:pStyle w:val="CSFieldInfo"/>
                                    <w:rPr>
                                      <w:lang w:val="es-ES"/>
                                    </w:rPr>
                                  </w:pPr>
                                </w:p>
                              </w:tc>
                            </w:tr>
                            <w:tr w:rsidR="000215F8" w14:paraId="10E4BF4E"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0E4BF4C" w14:textId="77777777" w:rsidR="000215F8" w:rsidRPr="00537BE2" w:rsidRDefault="000215F8" w:rsidP="001202FC">
                                  <w:pPr>
                                    <w:pStyle w:val="CSFieldName"/>
                                  </w:pPr>
                                  <w:r w:rsidRPr="00537BE2">
                                    <w:t>Document Creation Date</w:t>
                                  </w:r>
                                </w:p>
                              </w:tc>
                              <w:tc>
                                <w:tcPr>
                                  <w:tcW w:w="7470" w:type="dxa"/>
                                  <w:vAlign w:val="center"/>
                                </w:tcPr>
                                <w:p w14:paraId="10E4BF4D" w14:textId="54D4E01F" w:rsidR="000215F8" w:rsidRPr="00537BE2" w:rsidRDefault="000215F8" w:rsidP="001202FC">
                                  <w:pPr>
                                    <w:pStyle w:val="CSFieldInfo"/>
                                    <w:rPr>
                                      <w:lang w:eastAsia="ja-JP"/>
                                    </w:rPr>
                                  </w:pPr>
                                  <w:r>
                                    <w:rPr>
                                      <w:rFonts w:hint="eastAsia"/>
                                      <w:lang w:val="sv-SE" w:eastAsia="ja-JP"/>
                                    </w:rPr>
                                    <w:t>28 February 2015</w:t>
                                  </w:r>
                                </w:p>
                              </w:tc>
                            </w:tr>
                            <w:tr w:rsidR="000215F8" w14:paraId="10E4BF51"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E4BF4F" w14:textId="77777777" w:rsidR="000215F8" w:rsidRPr="00537BE2" w:rsidRDefault="000215F8" w:rsidP="001202FC">
                                  <w:pPr>
                                    <w:pStyle w:val="CSFieldName"/>
                                  </w:pPr>
                                  <w:r w:rsidRPr="00537BE2">
                                    <w:t>Document Status</w:t>
                                  </w:r>
                                </w:p>
                              </w:tc>
                              <w:tc>
                                <w:tcPr>
                                  <w:tcW w:w="7470" w:type="dxa"/>
                                  <w:vAlign w:val="center"/>
                                </w:tcPr>
                                <w:p w14:paraId="10E4BF50" w14:textId="77777777" w:rsidR="000215F8" w:rsidRPr="00537BE2" w:rsidRDefault="000215F8" w:rsidP="001202FC">
                                  <w:pPr>
                                    <w:pStyle w:val="CSFieldInfo"/>
                                  </w:pPr>
                                  <w:r>
                                    <w:rPr>
                                      <w:lang w:val="it-IT"/>
                                    </w:rPr>
                                    <w:t>Appro</w:t>
                                  </w:r>
                                  <w:bookmarkStart w:id="0" w:name="_GoBack"/>
                                  <w:bookmarkEnd w:id="0"/>
                                  <w:r>
                                    <w:rPr>
                                      <w:lang w:val="it-IT"/>
                                    </w:rPr>
                                    <w:t>val</w:t>
                                  </w:r>
                                </w:p>
                              </w:tc>
                            </w:tr>
                            <w:tr w:rsidR="000215F8" w14:paraId="10E4BF54"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E4BF52" w14:textId="77777777" w:rsidR="000215F8" w:rsidRPr="00537BE2" w:rsidRDefault="000215F8" w:rsidP="001202FC">
                                  <w:pPr>
                                    <w:pStyle w:val="CSFieldName"/>
                                  </w:pPr>
                                  <w:r w:rsidRPr="00537BE2">
                                    <w:t>Security Classification</w:t>
                                  </w:r>
                                </w:p>
                              </w:tc>
                              <w:tc>
                                <w:tcPr>
                                  <w:tcW w:w="7470" w:type="dxa"/>
                                  <w:vAlign w:val="center"/>
                                </w:tcPr>
                                <w:p w14:paraId="10E4BF53" w14:textId="44FB689F" w:rsidR="000215F8" w:rsidRPr="00537BE2" w:rsidRDefault="000215F8" w:rsidP="00B7373E">
                                  <w:pPr>
                                    <w:pStyle w:val="CSFieldInfo"/>
                                    <w:rPr>
                                      <w:lang w:eastAsia="ja-JP"/>
                                    </w:rPr>
                                  </w:pPr>
                                  <w:r>
                                    <w:rPr>
                                      <w:rFonts w:hint="eastAsia"/>
                                      <w:lang w:val="fr-FR" w:eastAsia="ja-JP"/>
                                    </w:rPr>
                                    <w:t>Non-Confidencial</w:t>
                                  </w:r>
                                </w:p>
                              </w:tc>
                            </w:tr>
                            <w:tr w:rsidR="000215F8" w14:paraId="10E4BF56"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55" w14:textId="77777777" w:rsidR="000215F8" w:rsidRDefault="000215F8" w:rsidP="001202FC">
                                  <w:pPr>
                                    <w:pStyle w:val="CSTableTitle"/>
                                  </w:pPr>
                                  <w:r>
                                    <w:t>Document Summary</w:t>
                                  </w:r>
                                </w:p>
                              </w:tc>
                            </w:tr>
                            <w:tr w:rsidR="000215F8" w:rsidRPr="00167C13" w14:paraId="10E4BF58"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Pr>
                                <w:p w14:paraId="10E4BF57" w14:textId="5F1D98F1" w:rsidR="000215F8" w:rsidRPr="00537BE2" w:rsidRDefault="000215F8" w:rsidP="00ED2A46">
                                  <w:pPr>
                                    <w:pStyle w:val="CSFieldInfo"/>
                                    <w:rPr>
                                      <w:lang w:eastAsia="ja-JP"/>
                                    </w:rPr>
                                  </w:pPr>
                                  <w:r>
                                    <w:rPr>
                                      <w:rFonts w:hint="eastAsia"/>
                                      <w:lang w:val="en-US" w:eastAsia="ja-JP"/>
                                    </w:rPr>
                                    <w:t xml:space="preserve">This </w:t>
                                  </w:r>
                                  <w:r>
                                    <w:rPr>
                                      <w:lang w:val="en-US" w:eastAsia="ja-JP"/>
                                    </w:rPr>
                                    <w:t xml:space="preserve">LS </w:t>
                                  </w:r>
                                  <w:r>
                                    <w:rPr>
                                      <w:rFonts w:hint="eastAsia"/>
                                      <w:lang w:val="en-US" w:eastAsia="ja-JP"/>
                                    </w:rPr>
                                    <w:t xml:space="preserve">outlines the GSMA </w:t>
                                  </w:r>
                                  <w:r>
                                    <w:rPr>
                                      <w:lang w:val="en-US" w:eastAsia="ja-JP"/>
                                    </w:rPr>
                                    <w:t>technical</w:t>
                                  </w:r>
                                  <w:r>
                                    <w:rPr>
                                      <w:rFonts w:hint="eastAsia"/>
                                      <w:lang w:val="en-US" w:eastAsia="ja-JP"/>
                                    </w:rPr>
                                    <w:t xml:space="preserve"> discussion on VoLTE Roaming architecture </w:t>
                                  </w:r>
                                </w:p>
                              </w:tc>
                            </w:tr>
                          </w:tbl>
                          <w:p w14:paraId="10E4BF59" w14:textId="77777777" w:rsidR="000215F8" w:rsidRDefault="000215F8" w:rsidP="00391C81">
                            <w:pPr>
                              <w:pStyle w:val="CSLegalTxt"/>
                            </w:pPr>
                          </w:p>
                          <w:p w14:paraId="10E4BF5A" w14:textId="77777777" w:rsidR="000215F8" w:rsidRDefault="000215F8" w:rsidP="00391C81">
                            <w:pPr>
                              <w:pStyle w:val="CSLegalTxt"/>
                            </w:pPr>
                          </w:p>
                          <w:p w14:paraId="10E4BF5B" w14:textId="77777777" w:rsidR="000215F8" w:rsidRDefault="000215F8"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0215F8" w14:paraId="10E4BF5D" w14:textId="77777777">
                              <w:trPr>
                                <w:cantSplit/>
                              </w:trPr>
                              <w:tc>
                                <w:tcPr>
                                  <w:tcW w:w="10555" w:type="dxa"/>
                                  <w:gridSpan w:val="3"/>
                                  <w:tcBorders>
                                    <w:top w:val="single" w:sz="4" w:space="0" w:color="auto"/>
                                    <w:bottom w:val="single" w:sz="4" w:space="0" w:color="auto"/>
                                  </w:tcBorders>
                                  <w:shd w:val="clear" w:color="auto" w:fill="D9D9D9"/>
                                  <w:vAlign w:val="center"/>
                                </w:tcPr>
                                <w:p w14:paraId="10E4BF5C" w14:textId="77777777" w:rsidR="000215F8" w:rsidRPr="001B1649" w:rsidRDefault="000215F8" w:rsidP="001202FC">
                                  <w:pPr>
                                    <w:pStyle w:val="CSTableTitle"/>
                                  </w:pPr>
                                  <w:r>
                                    <w:t xml:space="preserve">Version History </w:t>
                                  </w:r>
                                </w:p>
                              </w:tc>
                            </w:tr>
                            <w:tr w:rsidR="000215F8" w14:paraId="10E4BF61"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14:paraId="10E4BF5E" w14:textId="77777777" w:rsidR="000215F8" w:rsidRPr="00537BE2" w:rsidRDefault="000215F8" w:rsidP="001202FC">
                                  <w:pPr>
                                    <w:pStyle w:val="CSFieldName"/>
                                  </w:pPr>
                                  <w:r w:rsidRPr="00537BE2">
                                    <w:t>Date</w:t>
                                  </w:r>
                                </w:p>
                              </w:tc>
                              <w:tc>
                                <w:tcPr>
                                  <w:tcW w:w="1357" w:type="dxa"/>
                                  <w:vAlign w:val="center"/>
                                </w:tcPr>
                                <w:p w14:paraId="10E4BF5F" w14:textId="77777777" w:rsidR="000215F8" w:rsidRPr="00537BE2" w:rsidRDefault="000215F8" w:rsidP="001202FC">
                                  <w:pPr>
                                    <w:pStyle w:val="CSFieldName"/>
                                  </w:pPr>
                                  <w:r w:rsidRPr="00537BE2">
                                    <w:t>Version</w:t>
                                  </w:r>
                                </w:p>
                              </w:tc>
                              <w:tc>
                                <w:tcPr>
                                  <w:tcW w:w="7470" w:type="dxa"/>
                                  <w:vAlign w:val="center"/>
                                </w:tcPr>
                                <w:p w14:paraId="10E4BF60" w14:textId="77777777" w:rsidR="000215F8" w:rsidRPr="00537BE2" w:rsidRDefault="000215F8" w:rsidP="001202FC">
                                  <w:pPr>
                                    <w:pStyle w:val="CSFieldName"/>
                                  </w:pPr>
                                  <w:r w:rsidRPr="00537BE2">
                                    <w:t xml:space="preserve">Author / Comments </w:t>
                                  </w:r>
                                </w:p>
                              </w:tc>
                            </w:tr>
                            <w:tr w:rsidR="000215F8" w:rsidRPr="00F33D03" w14:paraId="10E4BF65"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2" w14:textId="55FFF8F5" w:rsidR="000215F8" w:rsidRPr="00537BE2" w:rsidRDefault="008A6ABB" w:rsidP="001807A7">
                                  <w:pPr>
                                    <w:pStyle w:val="CSFieldInfo"/>
                                    <w:rPr>
                                      <w:lang w:eastAsia="ja-JP"/>
                                    </w:rPr>
                                  </w:pPr>
                                  <w:r>
                                    <w:rPr>
                                      <w:rFonts w:hint="eastAsia"/>
                                      <w:lang w:eastAsia="ja-JP"/>
                                    </w:rPr>
                                    <w:t>24 March</w:t>
                                  </w:r>
                                  <w:r w:rsidR="000215F8">
                                    <w:rPr>
                                      <w:rFonts w:hint="eastAsia"/>
                                      <w:lang w:eastAsia="ja-JP"/>
                                    </w:rPr>
                                    <w:t xml:space="preserve"> </w:t>
                                  </w:r>
                                  <w:r w:rsidR="000215F8">
                                    <w:rPr>
                                      <w:lang w:eastAsia="ja-JP"/>
                                    </w:rPr>
                                    <w:t>201</w:t>
                                  </w:r>
                                  <w:r w:rsidR="000215F8">
                                    <w:rPr>
                                      <w:rFonts w:hint="eastAsia"/>
                                      <w:lang w:eastAsia="ja-JP"/>
                                    </w:rPr>
                                    <w:t>5</w:t>
                                  </w:r>
                                </w:p>
                              </w:tc>
                              <w:tc>
                                <w:tcPr>
                                  <w:tcW w:w="1357" w:type="dxa"/>
                                </w:tcPr>
                                <w:p w14:paraId="10E4BF63" w14:textId="77777777" w:rsidR="000215F8" w:rsidRPr="00537BE2" w:rsidRDefault="000215F8" w:rsidP="001202FC">
                                  <w:pPr>
                                    <w:pStyle w:val="CSFieldInfo"/>
                                    <w:rPr>
                                      <w:lang w:eastAsia="ja-JP"/>
                                    </w:rPr>
                                  </w:pPr>
                                  <w:r>
                                    <w:rPr>
                                      <w:lang w:eastAsia="ja-JP"/>
                                    </w:rPr>
                                    <w:t>1.0</w:t>
                                  </w:r>
                                </w:p>
                              </w:tc>
                              <w:tc>
                                <w:tcPr>
                                  <w:tcW w:w="7470" w:type="dxa"/>
                                </w:tcPr>
                                <w:p w14:paraId="10E4BF64" w14:textId="74F1E34C" w:rsidR="000215F8" w:rsidRPr="00EE7833" w:rsidRDefault="000215F8" w:rsidP="00ED2A46">
                                  <w:pPr>
                                    <w:pStyle w:val="CSFieldInfo"/>
                                    <w:rPr>
                                      <w:lang w:val="it-IT" w:eastAsia="ja-JP"/>
                                    </w:rPr>
                                  </w:pPr>
                                  <w:r>
                                    <w:rPr>
                                      <w:lang w:val="it-IT" w:eastAsia="ja-JP"/>
                                    </w:rPr>
                                    <w:t>Itsuma Tanaka (NTT DOCOMO</w:t>
                                  </w:r>
                                  <w:r>
                                    <w:rPr>
                                      <w:rFonts w:hint="eastAsia"/>
                                      <w:lang w:val="it-IT" w:eastAsia="ja-JP"/>
                                    </w:rPr>
                                    <w:t xml:space="preserve">) </w:t>
                                  </w:r>
                                </w:p>
                              </w:tc>
                            </w:tr>
                            <w:tr w:rsidR="000215F8" w:rsidRPr="0075586D" w14:paraId="10E4BF69"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6" w14:textId="746F8297" w:rsidR="000215F8" w:rsidRPr="00EE7833" w:rsidRDefault="000215F8" w:rsidP="001202FC">
                                  <w:pPr>
                                    <w:pStyle w:val="CSFieldInfo"/>
                                    <w:rPr>
                                      <w:lang w:val="it-IT"/>
                                    </w:rPr>
                                  </w:pPr>
                                </w:p>
                              </w:tc>
                              <w:tc>
                                <w:tcPr>
                                  <w:tcW w:w="1357" w:type="dxa"/>
                                </w:tcPr>
                                <w:p w14:paraId="10E4BF67" w14:textId="309C3A26" w:rsidR="000215F8" w:rsidRPr="00EE7833" w:rsidRDefault="000215F8" w:rsidP="001202FC">
                                  <w:pPr>
                                    <w:pStyle w:val="CSFieldInfo"/>
                                    <w:rPr>
                                      <w:lang w:val="it-IT"/>
                                    </w:rPr>
                                  </w:pPr>
                                </w:p>
                              </w:tc>
                              <w:tc>
                                <w:tcPr>
                                  <w:tcW w:w="7470" w:type="dxa"/>
                                </w:tcPr>
                                <w:p w14:paraId="10E4BF68" w14:textId="0D81335D" w:rsidR="000215F8" w:rsidRPr="00EE7833" w:rsidRDefault="000215F8" w:rsidP="0029433A">
                                  <w:pPr>
                                    <w:pStyle w:val="CSFieldInfo"/>
                                    <w:rPr>
                                      <w:lang w:val="it-IT"/>
                                    </w:rPr>
                                  </w:pPr>
                                </w:p>
                              </w:tc>
                            </w:tr>
                            <w:tr w:rsidR="000215F8" w:rsidRPr="0075586D" w14:paraId="10E4BF6D"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A" w14:textId="77777777" w:rsidR="000215F8" w:rsidRPr="00EE7833" w:rsidRDefault="000215F8" w:rsidP="001202FC">
                                  <w:pPr>
                                    <w:pStyle w:val="CSFieldInfo"/>
                                    <w:rPr>
                                      <w:lang w:val="it-IT"/>
                                    </w:rPr>
                                  </w:pPr>
                                </w:p>
                              </w:tc>
                              <w:tc>
                                <w:tcPr>
                                  <w:tcW w:w="1357" w:type="dxa"/>
                                </w:tcPr>
                                <w:p w14:paraId="10E4BF6B" w14:textId="77777777" w:rsidR="000215F8" w:rsidRPr="00EE7833" w:rsidRDefault="000215F8" w:rsidP="001202FC">
                                  <w:pPr>
                                    <w:pStyle w:val="CSFieldInfo"/>
                                    <w:rPr>
                                      <w:lang w:val="it-IT"/>
                                    </w:rPr>
                                  </w:pPr>
                                </w:p>
                              </w:tc>
                              <w:tc>
                                <w:tcPr>
                                  <w:tcW w:w="7470" w:type="dxa"/>
                                </w:tcPr>
                                <w:p w14:paraId="10E4BF6C" w14:textId="77777777" w:rsidR="000215F8" w:rsidRPr="00EE7833" w:rsidRDefault="000215F8" w:rsidP="001202FC">
                                  <w:pPr>
                                    <w:pStyle w:val="CSFieldInfo"/>
                                    <w:rPr>
                                      <w:lang w:val="it-IT"/>
                                    </w:rPr>
                                  </w:pPr>
                                </w:p>
                              </w:tc>
                            </w:tr>
                          </w:tbl>
                          <w:p w14:paraId="10E4BF6E" w14:textId="77777777" w:rsidR="000215F8" w:rsidRPr="00EE7833" w:rsidRDefault="000215F8" w:rsidP="00391C81">
                            <w:pPr>
                              <w:pStyle w:val="CSLegalTxt"/>
                              <w:rPr>
                                <w:lang w:val="it-IT"/>
                              </w:rPr>
                            </w:pPr>
                          </w:p>
                          <w:p w14:paraId="10E4BF6F" w14:textId="77777777" w:rsidR="000215F8" w:rsidRPr="00EE7833" w:rsidRDefault="000215F8" w:rsidP="00391C81">
                            <w:pPr>
                              <w:pStyle w:val="CSLegalTxt"/>
                              <w:rPr>
                                <w:lang w:val="it-IT"/>
                              </w:rPr>
                            </w:pPr>
                          </w:p>
                          <w:p w14:paraId="10E4BF70" w14:textId="77777777" w:rsidR="000215F8" w:rsidRPr="00EE7833" w:rsidRDefault="000215F8" w:rsidP="00391C81">
                            <w:pPr>
                              <w:pStyle w:val="CSLegalTxt"/>
                              <w:rPr>
                                <w:lang w:val="it-IT"/>
                              </w:rPr>
                            </w:pPr>
                          </w:p>
                          <w:p w14:paraId="10E4BF71" w14:textId="77777777" w:rsidR="000215F8" w:rsidRDefault="000215F8" w:rsidP="00391C81">
                            <w:pPr>
                              <w:pStyle w:val="CSLegalTxt"/>
                            </w:pPr>
                            <w:r w:rsidRPr="00D13BF4">
                              <w:rPr>
                                <w:lang w:val="en-US"/>
                              </w:rPr>
                              <w:t xml:space="preserve">© GSMA © </w:t>
                            </w:r>
                            <w:r>
                              <w:fldChar w:fldCharType="begin"/>
                            </w:r>
                            <w:r>
                              <w:instrText xml:space="preserve"> DATE  \@ "YYYY"  \* MERGEFORMAT </w:instrText>
                            </w:r>
                            <w:r>
                              <w:fldChar w:fldCharType="separate"/>
                            </w:r>
                            <w:r w:rsidR="00E84127">
                              <w:rPr>
                                <w:noProof/>
                              </w:rPr>
                              <w:t>2015</w:t>
                            </w:r>
                            <w:r>
                              <w:rPr>
                                <w:noProof/>
                              </w:rPr>
                              <w:fldChar w:fldCharType="end"/>
                            </w:r>
                            <w:r w:rsidRPr="00D13BF4">
                              <w:rPr>
                                <w:lang w:val="en-US"/>
                              </w:rPr>
                              <w:t>. The GSM Association (“</w:t>
                            </w:r>
                            <w:proofErr w:type="spellStart"/>
                            <w:r w:rsidRPr="00D13BF4">
                              <w:rPr>
                                <w:lang w:val="en-US"/>
                              </w:rPr>
                              <w:t>Assoc</w:t>
                            </w:r>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af0"/>
                                </w:rPr>
                                <w:t>Document Confidentiality Policy</w:t>
                              </w:r>
                            </w:hyperlink>
                            <w:r>
                              <w:t xml:space="preserve">. GSMA meetings are conducted in full compliance with the GSMA </w:t>
                            </w:r>
                            <w:hyperlink r:id="rId14" w:history="1">
                              <w:r w:rsidRPr="005A22F4">
                                <w:rPr>
                                  <w:rStyle w:val="af0"/>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0215F8" w14:paraId="10E4BF38" w14:textId="77777777">
                        <w:trPr>
                          <w:cantSplit/>
                        </w:trPr>
                        <w:tc>
                          <w:tcPr>
                            <w:tcW w:w="3085" w:type="dxa"/>
                            <w:tcBorders>
                              <w:top w:val="single" w:sz="4" w:space="0" w:color="auto"/>
                              <w:bottom w:val="single" w:sz="4" w:space="0" w:color="auto"/>
                              <w:right w:val="single" w:sz="4" w:space="0" w:color="auto"/>
                            </w:tcBorders>
                          </w:tcPr>
                          <w:p w14:paraId="10E4BF35" w14:textId="77777777" w:rsidR="000215F8" w:rsidRDefault="000215F8" w:rsidP="001202FC">
                            <w:pPr>
                              <w:pStyle w:val="NormalParagraph"/>
                            </w:pPr>
                            <w:r>
                              <w:rPr>
                                <w:noProof/>
                                <w:lang w:val="en-US" w:eastAsia="ja-JP"/>
                              </w:rPr>
                              <w:drawing>
                                <wp:inline distT="0" distB="0" distL="0" distR="0" wp14:anchorId="10E4BF72" wp14:editId="10E4BF73">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14:paraId="10E4BF36" w14:textId="1A0229F0" w:rsidR="000215F8" w:rsidRPr="00537BE2" w:rsidRDefault="000215F8" w:rsidP="003F63D4">
                            <w:pPr>
                              <w:pStyle w:val="CSDocNo"/>
                              <w:wordWrap w:val="0"/>
                              <w:rPr>
                                <w:sz w:val="36"/>
                                <w:szCs w:val="36"/>
                                <w:lang w:eastAsia="ja-JP"/>
                              </w:rPr>
                            </w:pPr>
                            <w:r>
                              <w:rPr>
                                <w:rFonts w:hint="eastAsia"/>
                                <w:sz w:val="36"/>
                                <w:szCs w:val="36"/>
                                <w:lang w:val="en-US" w:eastAsia="ja-JP"/>
                              </w:rPr>
                              <w:t>RAG 14 Doc 003</w:t>
                            </w:r>
                          </w:p>
                          <w:p w14:paraId="10E4BF37" w14:textId="0E820052" w:rsidR="000215F8" w:rsidRPr="00537BE2" w:rsidRDefault="000215F8" w:rsidP="009F4CB5">
                            <w:pPr>
                              <w:pStyle w:val="CSDocTitle"/>
                              <w:rPr>
                                <w:lang w:eastAsia="ja-JP"/>
                              </w:rPr>
                            </w:pPr>
                            <w:r w:rsidRPr="00EE7833">
                              <w:rPr>
                                <w:lang w:val="en-US" w:eastAsia="ja-JP"/>
                              </w:rPr>
                              <w:t xml:space="preserve">LS </w:t>
                            </w:r>
                            <w:r>
                              <w:rPr>
                                <w:lang w:val="en-US" w:eastAsia="ja-JP"/>
                              </w:rPr>
                              <w:t xml:space="preserve">on </w:t>
                            </w:r>
                            <w:r>
                              <w:rPr>
                                <w:rFonts w:hint="eastAsia"/>
                                <w:lang w:val="en-US" w:eastAsia="ja-JP"/>
                              </w:rPr>
                              <w:t>VoLTE Roaming Architecture</w:t>
                            </w:r>
                          </w:p>
                        </w:tc>
                      </w:tr>
                      <w:tr w:rsidR="000215F8" w14:paraId="10E4BF3A"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39" w14:textId="77777777" w:rsidR="000215F8" w:rsidRDefault="000215F8" w:rsidP="001202FC">
                            <w:pPr>
                              <w:pStyle w:val="CSTableTitle"/>
                            </w:pPr>
                            <w:r>
                              <w:t>Meeting Information</w:t>
                            </w:r>
                          </w:p>
                        </w:tc>
                      </w:tr>
                      <w:tr w:rsidR="000215F8" w14:paraId="10E4BF3D"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3B" w14:textId="77777777" w:rsidR="000215F8" w:rsidRPr="00537BE2" w:rsidRDefault="000215F8" w:rsidP="001202FC">
                            <w:pPr>
                              <w:pStyle w:val="CSFieldName"/>
                            </w:pPr>
                            <w:r w:rsidRPr="00537BE2">
                              <w:t>Meeting Name and Number</w:t>
                            </w:r>
                          </w:p>
                        </w:tc>
                        <w:tc>
                          <w:tcPr>
                            <w:tcW w:w="7470" w:type="dxa"/>
                            <w:vAlign w:val="center"/>
                          </w:tcPr>
                          <w:p w14:paraId="10E4BF3C" w14:textId="6FEE7D0E" w:rsidR="000215F8" w:rsidRPr="00537BE2" w:rsidRDefault="000215F8" w:rsidP="00A93CEE">
                            <w:pPr>
                              <w:pStyle w:val="CSFieldInfo"/>
                              <w:rPr>
                                <w:lang w:eastAsia="ja-JP"/>
                              </w:rPr>
                            </w:pPr>
                            <w:r>
                              <w:rPr>
                                <w:rFonts w:hint="eastAsia"/>
                                <w:lang w:val="en-US" w:eastAsia="ja-JP"/>
                              </w:rPr>
                              <w:t>RAG#14</w:t>
                            </w:r>
                          </w:p>
                        </w:tc>
                      </w:tr>
                      <w:tr w:rsidR="000215F8" w14:paraId="10E4BF40"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3E" w14:textId="77777777" w:rsidR="000215F8" w:rsidRPr="00537BE2" w:rsidRDefault="000215F8" w:rsidP="001202FC">
                            <w:pPr>
                              <w:pStyle w:val="CSFieldName"/>
                            </w:pPr>
                            <w:r w:rsidRPr="00537BE2">
                              <w:t>Meeting Date</w:t>
                            </w:r>
                          </w:p>
                        </w:tc>
                        <w:tc>
                          <w:tcPr>
                            <w:tcW w:w="7470" w:type="dxa"/>
                            <w:vAlign w:val="center"/>
                          </w:tcPr>
                          <w:p w14:paraId="10E4BF3F" w14:textId="2B1800F7" w:rsidR="000215F8" w:rsidRPr="00537BE2" w:rsidRDefault="008A6ABB" w:rsidP="00027F5F">
                            <w:pPr>
                              <w:pStyle w:val="CSFieldInfo"/>
                              <w:rPr>
                                <w:lang w:eastAsia="ja-JP"/>
                              </w:rPr>
                            </w:pPr>
                            <w:r>
                              <w:rPr>
                                <w:rFonts w:hint="eastAsia"/>
                                <w:lang w:eastAsia="ja-JP"/>
                              </w:rPr>
                              <w:t>24 March 2015</w:t>
                            </w:r>
                          </w:p>
                        </w:tc>
                      </w:tr>
                      <w:tr w:rsidR="000215F8" w14:paraId="10E4BF43"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1" w14:textId="77777777" w:rsidR="000215F8" w:rsidRPr="00537BE2" w:rsidRDefault="000215F8" w:rsidP="001202FC">
                            <w:pPr>
                              <w:pStyle w:val="CSFieldName"/>
                            </w:pPr>
                            <w:r w:rsidRPr="00537BE2">
                              <w:t>Meeting Location</w:t>
                            </w:r>
                          </w:p>
                        </w:tc>
                        <w:tc>
                          <w:tcPr>
                            <w:tcW w:w="7470" w:type="dxa"/>
                            <w:vAlign w:val="center"/>
                          </w:tcPr>
                          <w:p w14:paraId="10E4BF42" w14:textId="06488779" w:rsidR="000215F8" w:rsidRPr="00537BE2" w:rsidRDefault="008A6ABB" w:rsidP="008E3FF5">
                            <w:pPr>
                              <w:pStyle w:val="CSFieldInfo"/>
                              <w:rPr>
                                <w:lang w:eastAsia="ja-JP"/>
                              </w:rPr>
                            </w:pPr>
                            <w:r>
                              <w:rPr>
                                <w:rFonts w:hint="eastAsia"/>
                                <w:lang w:eastAsia="ja-JP"/>
                              </w:rPr>
                              <w:t>Tokyo</w:t>
                            </w:r>
                            <w:r w:rsidR="00E84127">
                              <w:rPr>
                                <w:rFonts w:hint="eastAsia"/>
                                <w:lang w:eastAsia="ja-JP"/>
                              </w:rPr>
                              <w:t>,</w:t>
                            </w:r>
                            <w:r>
                              <w:rPr>
                                <w:rFonts w:hint="eastAsia"/>
                                <w:lang w:eastAsia="ja-JP"/>
                              </w:rPr>
                              <w:t xml:space="preserve"> Japan</w:t>
                            </w:r>
                          </w:p>
                        </w:tc>
                      </w:tr>
                      <w:tr w:rsidR="000215F8" w14:paraId="10E4BF45"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44" w14:textId="77777777" w:rsidR="000215F8" w:rsidRDefault="000215F8" w:rsidP="001202FC">
                            <w:pPr>
                              <w:pStyle w:val="CSTableTitle"/>
                            </w:pPr>
                            <w:r>
                              <w:t>Document Information</w:t>
                            </w:r>
                          </w:p>
                        </w:tc>
                      </w:tr>
                      <w:tr w:rsidR="000215F8" w:rsidRPr="00F33D03" w14:paraId="10E4BF48"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6" w14:textId="77777777" w:rsidR="000215F8" w:rsidRPr="00537BE2" w:rsidRDefault="000215F8" w:rsidP="001202FC">
                            <w:pPr>
                              <w:pStyle w:val="CSFieldName"/>
                            </w:pPr>
                            <w:r w:rsidRPr="00537BE2">
                              <w:t>Document Author</w:t>
                            </w:r>
                          </w:p>
                        </w:tc>
                        <w:tc>
                          <w:tcPr>
                            <w:tcW w:w="7470" w:type="dxa"/>
                            <w:vAlign w:val="center"/>
                          </w:tcPr>
                          <w:p w14:paraId="10E4BF47" w14:textId="31375E9C" w:rsidR="000215F8" w:rsidRPr="00F90641" w:rsidRDefault="000215F8" w:rsidP="00ED2A46">
                            <w:pPr>
                              <w:pStyle w:val="CSFieldInfo"/>
                              <w:rPr>
                                <w:lang w:val="en-US" w:eastAsia="ja-JP"/>
                              </w:rPr>
                            </w:pPr>
                            <w:r w:rsidRPr="00F90641">
                              <w:rPr>
                                <w:lang w:val="en-US" w:eastAsia="ja-JP"/>
                              </w:rPr>
                              <w:t>Itsuma Tanaka (NTT DOCOMO</w:t>
                            </w:r>
                            <w:r>
                              <w:rPr>
                                <w:rFonts w:hint="eastAsia"/>
                                <w:lang w:val="en-US" w:eastAsia="ja-JP"/>
                              </w:rPr>
                              <w:t>)</w:t>
                            </w:r>
                          </w:p>
                        </w:tc>
                      </w:tr>
                      <w:tr w:rsidR="000215F8" w:rsidRPr="00AF22D6" w14:paraId="10E4BF4B"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9" w14:textId="77777777" w:rsidR="000215F8" w:rsidRPr="00537BE2" w:rsidRDefault="000215F8" w:rsidP="001202FC">
                            <w:pPr>
                              <w:pStyle w:val="CSFieldName"/>
                            </w:pPr>
                            <w:r w:rsidRPr="00537BE2">
                              <w:t>Additional Contributors</w:t>
                            </w:r>
                          </w:p>
                        </w:tc>
                        <w:tc>
                          <w:tcPr>
                            <w:tcW w:w="7470" w:type="dxa"/>
                            <w:vAlign w:val="center"/>
                          </w:tcPr>
                          <w:p w14:paraId="10E4BF4A" w14:textId="19192A39" w:rsidR="000215F8" w:rsidRPr="00537BE2" w:rsidRDefault="000215F8" w:rsidP="001202FC">
                            <w:pPr>
                              <w:pStyle w:val="CSFieldInfo"/>
                              <w:rPr>
                                <w:lang w:val="es-ES"/>
                              </w:rPr>
                            </w:pPr>
                          </w:p>
                        </w:tc>
                      </w:tr>
                      <w:tr w:rsidR="000215F8" w14:paraId="10E4BF4E"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0E4BF4C" w14:textId="77777777" w:rsidR="000215F8" w:rsidRPr="00537BE2" w:rsidRDefault="000215F8" w:rsidP="001202FC">
                            <w:pPr>
                              <w:pStyle w:val="CSFieldName"/>
                            </w:pPr>
                            <w:r w:rsidRPr="00537BE2">
                              <w:t>Document Creation Date</w:t>
                            </w:r>
                          </w:p>
                        </w:tc>
                        <w:tc>
                          <w:tcPr>
                            <w:tcW w:w="7470" w:type="dxa"/>
                            <w:vAlign w:val="center"/>
                          </w:tcPr>
                          <w:p w14:paraId="10E4BF4D" w14:textId="54D4E01F" w:rsidR="000215F8" w:rsidRPr="00537BE2" w:rsidRDefault="000215F8" w:rsidP="001202FC">
                            <w:pPr>
                              <w:pStyle w:val="CSFieldInfo"/>
                              <w:rPr>
                                <w:lang w:eastAsia="ja-JP"/>
                              </w:rPr>
                            </w:pPr>
                            <w:r>
                              <w:rPr>
                                <w:rFonts w:hint="eastAsia"/>
                                <w:lang w:val="sv-SE" w:eastAsia="ja-JP"/>
                              </w:rPr>
                              <w:t>28 February 2015</w:t>
                            </w:r>
                          </w:p>
                        </w:tc>
                      </w:tr>
                      <w:tr w:rsidR="000215F8" w14:paraId="10E4BF51"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E4BF4F" w14:textId="77777777" w:rsidR="000215F8" w:rsidRPr="00537BE2" w:rsidRDefault="000215F8" w:rsidP="001202FC">
                            <w:pPr>
                              <w:pStyle w:val="CSFieldName"/>
                            </w:pPr>
                            <w:r w:rsidRPr="00537BE2">
                              <w:t>Document Status</w:t>
                            </w:r>
                          </w:p>
                        </w:tc>
                        <w:tc>
                          <w:tcPr>
                            <w:tcW w:w="7470" w:type="dxa"/>
                            <w:vAlign w:val="center"/>
                          </w:tcPr>
                          <w:p w14:paraId="10E4BF50" w14:textId="77777777" w:rsidR="000215F8" w:rsidRPr="00537BE2" w:rsidRDefault="000215F8" w:rsidP="001202FC">
                            <w:pPr>
                              <w:pStyle w:val="CSFieldInfo"/>
                            </w:pPr>
                            <w:r>
                              <w:rPr>
                                <w:lang w:val="it-IT"/>
                              </w:rPr>
                              <w:t>Appro</w:t>
                            </w:r>
                            <w:bookmarkStart w:id="1" w:name="_GoBack"/>
                            <w:bookmarkEnd w:id="1"/>
                            <w:r>
                              <w:rPr>
                                <w:lang w:val="it-IT"/>
                              </w:rPr>
                              <w:t>val</w:t>
                            </w:r>
                          </w:p>
                        </w:tc>
                      </w:tr>
                      <w:tr w:rsidR="000215F8" w14:paraId="10E4BF54"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E4BF52" w14:textId="77777777" w:rsidR="000215F8" w:rsidRPr="00537BE2" w:rsidRDefault="000215F8" w:rsidP="001202FC">
                            <w:pPr>
                              <w:pStyle w:val="CSFieldName"/>
                            </w:pPr>
                            <w:r w:rsidRPr="00537BE2">
                              <w:t>Security Classification</w:t>
                            </w:r>
                          </w:p>
                        </w:tc>
                        <w:tc>
                          <w:tcPr>
                            <w:tcW w:w="7470" w:type="dxa"/>
                            <w:vAlign w:val="center"/>
                          </w:tcPr>
                          <w:p w14:paraId="10E4BF53" w14:textId="44FB689F" w:rsidR="000215F8" w:rsidRPr="00537BE2" w:rsidRDefault="000215F8" w:rsidP="00B7373E">
                            <w:pPr>
                              <w:pStyle w:val="CSFieldInfo"/>
                              <w:rPr>
                                <w:lang w:eastAsia="ja-JP"/>
                              </w:rPr>
                            </w:pPr>
                            <w:r>
                              <w:rPr>
                                <w:rFonts w:hint="eastAsia"/>
                                <w:lang w:val="fr-FR" w:eastAsia="ja-JP"/>
                              </w:rPr>
                              <w:t>Non-Confidencial</w:t>
                            </w:r>
                          </w:p>
                        </w:tc>
                      </w:tr>
                      <w:tr w:rsidR="000215F8" w14:paraId="10E4BF56"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55" w14:textId="77777777" w:rsidR="000215F8" w:rsidRDefault="000215F8" w:rsidP="001202FC">
                            <w:pPr>
                              <w:pStyle w:val="CSTableTitle"/>
                            </w:pPr>
                            <w:r>
                              <w:t>Document Summary</w:t>
                            </w:r>
                          </w:p>
                        </w:tc>
                      </w:tr>
                      <w:tr w:rsidR="000215F8" w:rsidRPr="00167C13" w14:paraId="10E4BF58"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Pr>
                          <w:p w14:paraId="10E4BF57" w14:textId="5F1D98F1" w:rsidR="000215F8" w:rsidRPr="00537BE2" w:rsidRDefault="000215F8" w:rsidP="00ED2A46">
                            <w:pPr>
                              <w:pStyle w:val="CSFieldInfo"/>
                              <w:rPr>
                                <w:lang w:eastAsia="ja-JP"/>
                              </w:rPr>
                            </w:pPr>
                            <w:r>
                              <w:rPr>
                                <w:rFonts w:hint="eastAsia"/>
                                <w:lang w:val="en-US" w:eastAsia="ja-JP"/>
                              </w:rPr>
                              <w:t xml:space="preserve">This </w:t>
                            </w:r>
                            <w:r>
                              <w:rPr>
                                <w:lang w:val="en-US" w:eastAsia="ja-JP"/>
                              </w:rPr>
                              <w:t xml:space="preserve">LS </w:t>
                            </w:r>
                            <w:r>
                              <w:rPr>
                                <w:rFonts w:hint="eastAsia"/>
                                <w:lang w:val="en-US" w:eastAsia="ja-JP"/>
                              </w:rPr>
                              <w:t xml:space="preserve">outlines the GSMA </w:t>
                            </w:r>
                            <w:r>
                              <w:rPr>
                                <w:lang w:val="en-US" w:eastAsia="ja-JP"/>
                              </w:rPr>
                              <w:t>technical</w:t>
                            </w:r>
                            <w:r>
                              <w:rPr>
                                <w:rFonts w:hint="eastAsia"/>
                                <w:lang w:val="en-US" w:eastAsia="ja-JP"/>
                              </w:rPr>
                              <w:t xml:space="preserve"> discussion on VoLTE Roaming architecture </w:t>
                            </w:r>
                          </w:p>
                        </w:tc>
                      </w:tr>
                    </w:tbl>
                    <w:p w14:paraId="10E4BF59" w14:textId="77777777" w:rsidR="000215F8" w:rsidRDefault="000215F8" w:rsidP="00391C81">
                      <w:pPr>
                        <w:pStyle w:val="CSLegalTxt"/>
                      </w:pPr>
                    </w:p>
                    <w:p w14:paraId="10E4BF5A" w14:textId="77777777" w:rsidR="000215F8" w:rsidRDefault="000215F8" w:rsidP="00391C81">
                      <w:pPr>
                        <w:pStyle w:val="CSLegalTxt"/>
                      </w:pPr>
                    </w:p>
                    <w:p w14:paraId="10E4BF5B" w14:textId="77777777" w:rsidR="000215F8" w:rsidRDefault="000215F8"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0215F8" w14:paraId="10E4BF5D" w14:textId="77777777">
                        <w:trPr>
                          <w:cantSplit/>
                        </w:trPr>
                        <w:tc>
                          <w:tcPr>
                            <w:tcW w:w="10555" w:type="dxa"/>
                            <w:gridSpan w:val="3"/>
                            <w:tcBorders>
                              <w:top w:val="single" w:sz="4" w:space="0" w:color="auto"/>
                              <w:bottom w:val="single" w:sz="4" w:space="0" w:color="auto"/>
                            </w:tcBorders>
                            <w:shd w:val="clear" w:color="auto" w:fill="D9D9D9"/>
                            <w:vAlign w:val="center"/>
                          </w:tcPr>
                          <w:p w14:paraId="10E4BF5C" w14:textId="77777777" w:rsidR="000215F8" w:rsidRPr="001B1649" w:rsidRDefault="000215F8" w:rsidP="001202FC">
                            <w:pPr>
                              <w:pStyle w:val="CSTableTitle"/>
                            </w:pPr>
                            <w:r>
                              <w:t xml:space="preserve">Version History </w:t>
                            </w:r>
                          </w:p>
                        </w:tc>
                      </w:tr>
                      <w:tr w:rsidR="000215F8" w14:paraId="10E4BF61"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14:paraId="10E4BF5E" w14:textId="77777777" w:rsidR="000215F8" w:rsidRPr="00537BE2" w:rsidRDefault="000215F8" w:rsidP="001202FC">
                            <w:pPr>
                              <w:pStyle w:val="CSFieldName"/>
                            </w:pPr>
                            <w:r w:rsidRPr="00537BE2">
                              <w:t>Date</w:t>
                            </w:r>
                          </w:p>
                        </w:tc>
                        <w:tc>
                          <w:tcPr>
                            <w:tcW w:w="1357" w:type="dxa"/>
                            <w:vAlign w:val="center"/>
                          </w:tcPr>
                          <w:p w14:paraId="10E4BF5F" w14:textId="77777777" w:rsidR="000215F8" w:rsidRPr="00537BE2" w:rsidRDefault="000215F8" w:rsidP="001202FC">
                            <w:pPr>
                              <w:pStyle w:val="CSFieldName"/>
                            </w:pPr>
                            <w:r w:rsidRPr="00537BE2">
                              <w:t>Version</w:t>
                            </w:r>
                          </w:p>
                        </w:tc>
                        <w:tc>
                          <w:tcPr>
                            <w:tcW w:w="7470" w:type="dxa"/>
                            <w:vAlign w:val="center"/>
                          </w:tcPr>
                          <w:p w14:paraId="10E4BF60" w14:textId="77777777" w:rsidR="000215F8" w:rsidRPr="00537BE2" w:rsidRDefault="000215F8" w:rsidP="001202FC">
                            <w:pPr>
                              <w:pStyle w:val="CSFieldName"/>
                            </w:pPr>
                            <w:r w:rsidRPr="00537BE2">
                              <w:t xml:space="preserve">Author / Comments </w:t>
                            </w:r>
                          </w:p>
                        </w:tc>
                      </w:tr>
                      <w:tr w:rsidR="000215F8" w:rsidRPr="00F33D03" w14:paraId="10E4BF65"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2" w14:textId="55FFF8F5" w:rsidR="000215F8" w:rsidRPr="00537BE2" w:rsidRDefault="008A6ABB" w:rsidP="001807A7">
                            <w:pPr>
                              <w:pStyle w:val="CSFieldInfo"/>
                              <w:rPr>
                                <w:lang w:eastAsia="ja-JP"/>
                              </w:rPr>
                            </w:pPr>
                            <w:r>
                              <w:rPr>
                                <w:rFonts w:hint="eastAsia"/>
                                <w:lang w:eastAsia="ja-JP"/>
                              </w:rPr>
                              <w:t>24 March</w:t>
                            </w:r>
                            <w:r w:rsidR="000215F8">
                              <w:rPr>
                                <w:rFonts w:hint="eastAsia"/>
                                <w:lang w:eastAsia="ja-JP"/>
                              </w:rPr>
                              <w:t xml:space="preserve"> </w:t>
                            </w:r>
                            <w:r w:rsidR="000215F8">
                              <w:rPr>
                                <w:lang w:eastAsia="ja-JP"/>
                              </w:rPr>
                              <w:t>201</w:t>
                            </w:r>
                            <w:r w:rsidR="000215F8">
                              <w:rPr>
                                <w:rFonts w:hint="eastAsia"/>
                                <w:lang w:eastAsia="ja-JP"/>
                              </w:rPr>
                              <w:t>5</w:t>
                            </w:r>
                          </w:p>
                        </w:tc>
                        <w:tc>
                          <w:tcPr>
                            <w:tcW w:w="1357" w:type="dxa"/>
                          </w:tcPr>
                          <w:p w14:paraId="10E4BF63" w14:textId="77777777" w:rsidR="000215F8" w:rsidRPr="00537BE2" w:rsidRDefault="000215F8" w:rsidP="001202FC">
                            <w:pPr>
                              <w:pStyle w:val="CSFieldInfo"/>
                              <w:rPr>
                                <w:lang w:eastAsia="ja-JP"/>
                              </w:rPr>
                            </w:pPr>
                            <w:r>
                              <w:rPr>
                                <w:lang w:eastAsia="ja-JP"/>
                              </w:rPr>
                              <w:t>1.0</w:t>
                            </w:r>
                          </w:p>
                        </w:tc>
                        <w:tc>
                          <w:tcPr>
                            <w:tcW w:w="7470" w:type="dxa"/>
                          </w:tcPr>
                          <w:p w14:paraId="10E4BF64" w14:textId="74F1E34C" w:rsidR="000215F8" w:rsidRPr="00EE7833" w:rsidRDefault="000215F8" w:rsidP="00ED2A46">
                            <w:pPr>
                              <w:pStyle w:val="CSFieldInfo"/>
                              <w:rPr>
                                <w:lang w:val="it-IT" w:eastAsia="ja-JP"/>
                              </w:rPr>
                            </w:pPr>
                            <w:r>
                              <w:rPr>
                                <w:lang w:val="it-IT" w:eastAsia="ja-JP"/>
                              </w:rPr>
                              <w:t>Itsuma Tanaka (NTT DOCOMO</w:t>
                            </w:r>
                            <w:r>
                              <w:rPr>
                                <w:rFonts w:hint="eastAsia"/>
                                <w:lang w:val="it-IT" w:eastAsia="ja-JP"/>
                              </w:rPr>
                              <w:t xml:space="preserve">) </w:t>
                            </w:r>
                          </w:p>
                        </w:tc>
                      </w:tr>
                      <w:tr w:rsidR="000215F8" w:rsidRPr="0075586D" w14:paraId="10E4BF69"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6" w14:textId="746F8297" w:rsidR="000215F8" w:rsidRPr="00EE7833" w:rsidRDefault="000215F8" w:rsidP="001202FC">
                            <w:pPr>
                              <w:pStyle w:val="CSFieldInfo"/>
                              <w:rPr>
                                <w:lang w:val="it-IT"/>
                              </w:rPr>
                            </w:pPr>
                          </w:p>
                        </w:tc>
                        <w:tc>
                          <w:tcPr>
                            <w:tcW w:w="1357" w:type="dxa"/>
                          </w:tcPr>
                          <w:p w14:paraId="10E4BF67" w14:textId="309C3A26" w:rsidR="000215F8" w:rsidRPr="00EE7833" w:rsidRDefault="000215F8" w:rsidP="001202FC">
                            <w:pPr>
                              <w:pStyle w:val="CSFieldInfo"/>
                              <w:rPr>
                                <w:lang w:val="it-IT"/>
                              </w:rPr>
                            </w:pPr>
                          </w:p>
                        </w:tc>
                        <w:tc>
                          <w:tcPr>
                            <w:tcW w:w="7470" w:type="dxa"/>
                          </w:tcPr>
                          <w:p w14:paraId="10E4BF68" w14:textId="0D81335D" w:rsidR="000215F8" w:rsidRPr="00EE7833" w:rsidRDefault="000215F8" w:rsidP="0029433A">
                            <w:pPr>
                              <w:pStyle w:val="CSFieldInfo"/>
                              <w:rPr>
                                <w:lang w:val="it-IT"/>
                              </w:rPr>
                            </w:pPr>
                          </w:p>
                        </w:tc>
                      </w:tr>
                      <w:tr w:rsidR="000215F8" w:rsidRPr="0075586D" w14:paraId="10E4BF6D"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A" w14:textId="77777777" w:rsidR="000215F8" w:rsidRPr="00EE7833" w:rsidRDefault="000215F8" w:rsidP="001202FC">
                            <w:pPr>
                              <w:pStyle w:val="CSFieldInfo"/>
                              <w:rPr>
                                <w:lang w:val="it-IT"/>
                              </w:rPr>
                            </w:pPr>
                          </w:p>
                        </w:tc>
                        <w:tc>
                          <w:tcPr>
                            <w:tcW w:w="1357" w:type="dxa"/>
                          </w:tcPr>
                          <w:p w14:paraId="10E4BF6B" w14:textId="77777777" w:rsidR="000215F8" w:rsidRPr="00EE7833" w:rsidRDefault="000215F8" w:rsidP="001202FC">
                            <w:pPr>
                              <w:pStyle w:val="CSFieldInfo"/>
                              <w:rPr>
                                <w:lang w:val="it-IT"/>
                              </w:rPr>
                            </w:pPr>
                          </w:p>
                        </w:tc>
                        <w:tc>
                          <w:tcPr>
                            <w:tcW w:w="7470" w:type="dxa"/>
                          </w:tcPr>
                          <w:p w14:paraId="10E4BF6C" w14:textId="77777777" w:rsidR="000215F8" w:rsidRPr="00EE7833" w:rsidRDefault="000215F8" w:rsidP="001202FC">
                            <w:pPr>
                              <w:pStyle w:val="CSFieldInfo"/>
                              <w:rPr>
                                <w:lang w:val="it-IT"/>
                              </w:rPr>
                            </w:pPr>
                          </w:p>
                        </w:tc>
                      </w:tr>
                    </w:tbl>
                    <w:p w14:paraId="10E4BF6E" w14:textId="77777777" w:rsidR="000215F8" w:rsidRPr="00EE7833" w:rsidRDefault="000215F8" w:rsidP="00391C81">
                      <w:pPr>
                        <w:pStyle w:val="CSLegalTxt"/>
                        <w:rPr>
                          <w:lang w:val="it-IT"/>
                        </w:rPr>
                      </w:pPr>
                    </w:p>
                    <w:p w14:paraId="10E4BF6F" w14:textId="77777777" w:rsidR="000215F8" w:rsidRPr="00EE7833" w:rsidRDefault="000215F8" w:rsidP="00391C81">
                      <w:pPr>
                        <w:pStyle w:val="CSLegalTxt"/>
                        <w:rPr>
                          <w:lang w:val="it-IT"/>
                        </w:rPr>
                      </w:pPr>
                    </w:p>
                    <w:p w14:paraId="10E4BF70" w14:textId="77777777" w:rsidR="000215F8" w:rsidRPr="00EE7833" w:rsidRDefault="000215F8" w:rsidP="00391C81">
                      <w:pPr>
                        <w:pStyle w:val="CSLegalTxt"/>
                        <w:rPr>
                          <w:lang w:val="it-IT"/>
                        </w:rPr>
                      </w:pPr>
                    </w:p>
                    <w:p w14:paraId="10E4BF71" w14:textId="77777777" w:rsidR="000215F8" w:rsidRDefault="000215F8" w:rsidP="00391C81">
                      <w:pPr>
                        <w:pStyle w:val="CSLegalTxt"/>
                      </w:pPr>
                      <w:r w:rsidRPr="00D13BF4">
                        <w:rPr>
                          <w:lang w:val="en-US"/>
                        </w:rPr>
                        <w:t xml:space="preserve">© GSMA © </w:t>
                      </w:r>
                      <w:r>
                        <w:fldChar w:fldCharType="begin"/>
                      </w:r>
                      <w:r>
                        <w:instrText xml:space="preserve"> DATE  \@ "YYYY"  \* MERGEFORMAT </w:instrText>
                      </w:r>
                      <w:r>
                        <w:fldChar w:fldCharType="separate"/>
                      </w:r>
                      <w:r w:rsidR="00E84127">
                        <w:rPr>
                          <w:noProof/>
                        </w:rPr>
                        <w:t>2015</w:t>
                      </w:r>
                      <w:r>
                        <w:rPr>
                          <w:noProof/>
                        </w:rPr>
                        <w:fldChar w:fldCharType="end"/>
                      </w:r>
                      <w:r w:rsidRPr="00D13BF4">
                        <w:rPr>
                          <w:lang w:val="en-US"/>
                        </w:rPr>
                        <w:t>. The GSM Association (“</w:t>
                      </w:r>
                      <w:proofErr w:type="spellStart"/>
                      <w:r w:rsidRPr="00D13BF4">
                        <w:rPr>
                          <w:lang w:val="en-US"/>
                        </w:rPr>
                        <w:t>Assoc</w:t>
                      </w:r>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af0"/>
                          </w:rPr>
                          <w:t>Document Confidentiality Policy</w:t>
                        </w:r>
                      </w:hyperlink>
                      <w:r>
                        <w:t xml:space="preserve">. GSMA meetings are conducted in full compliance with the GSMA </w:t>
                      </w:r>
                      <w:hyperlink r:id="rId16" w:history="1">
                        <w:r w:rsidRPr="005A22F4">
                          <w:rPr>
                            <w:rStyle w:val="af0"/>
                          </w:rPr>
                          <w:t>Antitrust Policy</w:t>
                        </w:r>
                      </w:hyperlink>
                      <w:r>
                        <w:t>.</w:t>
                      </w:r>
                    </w:p>
                  </w:txbxContent>
                </v:textbox>
              </v:shape>
            </w:pict>
          </mc:Fallback>
        </mc:AlternateContent>
      </w:r>
      <w:proofErr w:type="gramStart"/>
      <w:r w:rsidR="005D094F">
        <w:rPr>
          <w:rFonts w:eastAsiaTheme="minorEastAsia" w:hint="eastAsia"/>
        </w:rPr>
        <w:t>h</w:t>
      </w:r>
      <w:proofErr w:type="gramEnd"/>
      <w:r w:rsidR="00824B7B">
        <w:br w:type="page"/>
      </w:r>
      <w:r w:rsidR="00BF493E">
        <w:rPr>
          <w:noProof/>
          <w:lang w:val="en-US"/>
        </w:rPr>
        <w:lastRenderedPageBreak/>
        <w:drawing>
          <wp:inline distT="0" distB="0" distL="0" distR="0" wp14:anchorId="10E4BF0A" wp14:editId="10E4BF0B">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5950" cy="666750"/>
                    </a:xfrm>
                    <a:prstGeom prst="rect">
                      <a:avLst/>
                    </a:prstGeom>
                    <a:noFill/>
                    <a:ln>
                      <a:noFill/>
                    </a:ln>
                  </pic:spPr>
                </pic:pic>
              </a:graphicData>
            </a:graphic>
          </wp:inline>
        </w:drawing>
      </w:r>
    </w:p>
    <w:p w14:paraId="10E4BEB7" w14:textId="77777777" w:rsidR="00824B7B" w:rsidRDefault="00824B7B" w:rsidP="0058060A">
      <w:pPr>
        <w:pStyle w:val="a5"/>
        <w:jc w:val="center"/>
      </w:pPr>
      <w:r w:rsidRPr="009D6A6C">
        <w:t xml:space="preserve">Liaison </w:t>
      </w:r>
      <w:r w:rsidRPr="00477CD5">
        <w:t>Statement</w:t>
      </w:r>
    </w:p>
    <w:p w14:paraId="10E4BEB8" w14:textId="77777777"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824B7B" w14:paraId="10E4BEBB" w14:textId="77777777">
        <w:trPr>
          <w:trHeight w:val="590"/>
          <w:tblHeader/>
        </w:trPr>
        <w:tc>
          <w:tcPr>
            <w:tcW w:w="3337" w:type="dxa"/>
            <w:tcBorders>
              <w:top w:val="single" w:sz="4" w:space="0" w:color="auto"/>
              <w:bottom w:val="single" w:sz="4" w:space="0" w:color="auto"/>
            </w:tcBorders>
            <w:shd w:val="clear" w:color="auto" w:fill="DE002B"/>
            <w:vAlign w:val="center"/>
          </w:tcPr>
          <w:p w14:paraId="10E4BEB9" w14:textId="77777777"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14:paraId="712AC59B" w14:textId="77777777" w:rsidR="00824B7B" w:rsidRDefault="001807A7" w:rsidP="00157EC3">
            <w:pPr>
              <w:pStyle w:val="TableText"/>
              <w:rPr>
                <w:rFonts w:eastAsiaTheme="minorEastAsia"/>
                <w:lang w:val="en-US" w:eastAsia="ja-JP"/>
              </w:rPr>
            </w:pPr>
            <w:r w:rsidRPr="00EE7833">
              <w:rPr>
                <w:lang w:val="en-US" w:eastAsia="ja-JP"/>
              </w:rPr>
              <w:t xml:space="preserve">LS </w:t>
            </w:r>
            <w:r>
              <w:rPr>
                <w:lang w:val="en-US" w:eastAsia="ja-JP"/>
              </w:rPr>
              <w:t xml:space="preserve">on </w:t>
            </w:r>
            <w:r>
              <w:rPr>
                <w:rFonts w:hint="eastAsia"/>
                <w:lang w:val="en-US" w:eastAsia="ja-JP"/>
              </w:rPr>
              <w:t>VoLTE Roaming Architecture</w:t>
            </w:r>
          </w:p>
          <w:p w14:paraId="10E4BEBA" w14:textId="2FD19478" w:rsidR="00C92AC5" w:rsidRPr="00C92AC5" w:rsidRDefault="00C92AC5" w:rsidP="00157EC3">
            <w:pPr>
              <w:pStyle w:val="TableText"/>
              <w:rPr>
                <w:rFonts w:eastAsiaTheme="minorEastAsia"/>
              </w:rPr>
            </w:pPr>
            <w:r>
              <w:rPr>
                <w:rFonts w:eastAsiaTheme="minorEastAsia" w:hint="eastAsia"/>
                <w:lang w:val="en-US" w:eastAsia="ja-JP"/>
              </w:rPr>
              <w:t>(Reply to "LS related to Mobile VoIP IMS Roaming" / S3i150073)</w:t>
            </w:r>
          </w:p>
        </w:tc>
      </w:tr>
    </w:tbl>
    <w:p w14:paraId="10E4BEBC" w14:textId="77777777"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824B7B" w:rsidRPr="00F97137" w14:paraId="10E4BEBE" w14:textId="77777777">
        <w:trPr>
          <w:trHeight w:val="130"/>
          <w:tblHeader/>
        </w:trPr>
        <w:tc>
          <w:tcPr>
            <w:tcW w:w="9716" w:type="dxa"/>
            <w:gridSpan w:val="3"/>
            <w:shd w:val="clear" w:color="auto" w:fill="DE002B"/>
            <w:vAlign w:val="center"/>
          </w:tcPr>
          <w:p w14:paraId="10E4BEBD" w14:textId="77777777" w:rsidR="00824B7B" w:rsidRPr="00F97137" w:rsidRDefault="00824B7B" w:rsidP="0058060A">
            <w:pPr>
              <w:pStyle w:val="TableHeader"/>
            </w:pPr>
            <w:r w:rsidRPr="00F97137">
              <w:t>Source Meeting Information</w:t>
            </w:r>
          </w:p>
        </w:tc>
      </w:tr>
      <w:tr w:rsidR="00824B7B" w:rsidRPr="00F97137" w14:paraId="10E4BEC2"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BF" w14:textId="77777777" w:rsidR="00824B7B" w:rsidRPr="00F97137" w:rsidRDefault="00824B7B" w:rsidP="0058060A">
            <w:pPr>
              <w:pStyle w:val="TableText"/>
            </w:pPr>
            <w:r w:rsidRPr="00F97137">
              <w:t>Meeting Number</w:t>
            </w:r>
          </w:p>
        </w:tc>
        <w:tc>
          <w:tcPr>
            <w:tcW w:w="3228" w:type="dxa"/>
            <w:shd w:val="clear" w:color="auto" w:fill="D9D9D9"/>
          </w:tcPr>
          <w:p w14:paraId="10E4BEC0" w14:textId="77777777" w:rsidR="00824B7B" w:rsidRPr="00F97137" w:rsidRDefault="00824B7B" w:rsidP="0058060A">
            <w:pPr>
              <w:pStyle w:val="TableText"/>
            </w:pPr>
            <w:r w:rsidRPr="00F97137">
              <w:t>Meeting Date</w:t>
            </w:r>
          </w:p>
        </w:tc>
        <w:tc>
          <w:tcPr>
            <w:tcW w:w="3008" w:type="dxa"/>
            <w:shd w:val="clear" w:color="auto" w:fill="D9D9D9"/>
          </w:tcPr>
          <w:p w14:paraId="10E4BEC1" w14:textId="77777777" w:rsidR="00824B7B" w:rsidRPr="00F97137" w:rsidRDefault="00824B7B" w:rsidP="0058060A">
            <w:pPr>
              <w:pStyle w:val="TableText"/>
            </w:pPr>
            <w:r w:rsidRPr="00F97137">
              <w:t>Meeting Location</w:t>
            </w:r>
          </w:p>
        </w:tc>
      </w:tr>
      <w:tr w:rsidR="00824B7B" w:rsidRPr="00F97137" w14:paraId="10E4BEC6"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0E4BEC3" w14:textId="2C589E52" w:rsidR="00824B7B" w:rsidRPr="00F97137" w:rsidRDefault="009F4CB5" w:rsidP="001202FC">
            <w:pPr>
              <w:pStyle w:val="TableText"/>
              <w:rPr>
                <w:rFonts w:eastAsia="ＭＳ 明朝"/>
                <w:lang w:val="it-IT" w:eastAsia="ja-JP"/>
              </w:rPr>
            </w:pPr>
            <w:r w:rsidRPr="00F97137">
              <w:rPr>
                <w:rFonts w:eastAsia="ＭＳ 明朝" w:hint="eastAsia"/>
                <w:lang w:val="it-IT" w:eastAsia="ja-JP"/>
              </w:rPr>
              <w:t>RAG#14</w:t>
            </w:r>
          </w:p>
        </w:tc>
        <w:tc>
          <w:tcPr>
            <w:tcW w:w="3228" w:type="dxa"/>
          </w:tcPr>
          <w:p w14:paraId="10E4BEC4" w14:textId="5C15667B" w:rsidR="00824B7B" w:rsidRPr="00F97137" w:rsidRDefault="008A6ABB" w:rsidP="0058060A">
            <w:pPr>
              <w:pStyle w:val="TableText"/>
              <w:rPr>
                <w:rFonts w:eastAsia="ＭＳ 明朝"/>
                <w:lang w:eastAsia="ja-JP"/>
              </w:rPr>
            </w:pPr>
            <w:r w:rsidRPr="00F97137">
              <w:rPr>
                <w:rFonts w:eastAsia="ＭＳ 明朝" w:hint="eastAsia"/>
                <w:lang w:eastAsia="ja-JP"/>
              </w:rPr>
              <w:t>24 March 2015</w:t>
            </w:r>
          </w:p>
        </w:tc>
        <w:tc>
          <w:tcPr>
            <w:tcW w:w="3008" w:type="dxa"/>
          </w:tcPr>
          <w:p w14:paraId="10E4BEC5" w14:textId="13C78E7D" w:rsidR="00824B7B" w:rsidRPr="00F97137" w:rsidRDefault="008A6ABB" w:rsidP="001202FC">
            <w:pPr>
              <w:pStyle w:val="TableText"/>
              <w:rPr>
                <w:rFonts w:eastAsia="ＭＳ 明朝"/>
                <w:lang w:eastAsia="ja-JP"/>
              </w:rPr>
            </w:pPr>
            <w:r w:rsidRPr="00F97137">
              <w:rPr>
                <w:rFonts w:eastAsia="ＭＳ 明朝" w:hint="eastAsia"/>
                <w:lang w:eastAsia="ja-JP"/>
              </w:rPr>
              <w:t>Tokyo, Japan</w:t>
            </w:r>
          </w:p>
        </w:tc>
      </w:tr>
    </w:tbl>
    <w:p w14:paraId="10E4BEC7" w14:textId="77777777"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824B7B" w:rsidRPr="00F97137" w14:paraId="10E4BEC9" w14:textId="77777777">
        <w:trPr>
          <w:trHeight w:val="190"/>
          <w:tblHeader/>
        </w:trPr>
        <w:tc>
          <w:tcPr>
            <w:tcW w:w="9716" w:type="dxa"/>
            <w:gridSpan w:val="3"/>
            <w:shd w:val="clear" w:color="auto" w:fill="DE002B"/>
            <w:vAlign w:val="center"/>
          </w:tcPr>
          <w:p w14:paraId="10E4BEC8" w14:textId="77777777" w:rsidR="00824B7B" w:rsidRPr="00F97137" w:rsidRDefault="00824B7B" w:rsidP="0058060A">
            <w:pPr>
              <w:pStyle w:val="TableHeader"/>
            </w:pPr>
            <w:r w:rsidRPr="00F97137">
              <w:t>Document Details</w:t>
            </w:r>
          </w:p>
        </w:tc>
      </w:tr>
      <w:tr w:rsidR="00824B7B" w:rsidRPr="00F97137" w14:paraId="10E4BECD"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CA" w14:textId="77777777" w:rsidR="00824B7B" w:rsidRPr="00F97137" w:rsidRDefault="00824B7B" w:rsidP="001202FC">
            <w:pPr>
              <w:pStyle w:val="TableText"/>
            </w:pPr>
            <w:r w:rsidRPr="00F97137">
              <w:t>Document Number:</w:t>
            </w:r>
          </w:p>
        </w:tc>
        <w:tc>
          <w:tcPr>
            <w:tcW w:w="3228" w:type="dxa"/>
            <w:shd w:val="clear" w:color="auto" w:fill="D9D9D9"/>
          </w:tcPr>
          <w:p w14:paraId="10E4BECB" w14:textId="77777777" w:rsidR="00824B7B" w:rsidRPr="00F97137" w:rsidRDefault="00824B7B" w:rsidP="001202FC">
            <w:pPr>
              <w:pStyle w:val="TableText"/>
            </w:pPr>
            <w:r w:rsidRPr="00F97137">
              <w:t>Creation Date:</w:t>
            </w:r>
          </w:p>
        </w:tc>
        <w:tc>
          <w:tcPr>
            <w:tcW w:w="3008" w:type="dxa"/>
            <w:shd w:val="clear" w:color="auto" w:fill="D9D9D9"/>
          </w:tcPr>
          <w:p w14:paraId="10E4BECC" w14:textId="77777777" w:rsidR="00824B7B" w:rsidRPr="00F97137" w:rsidRDefault="00824B7B" w:rsidP="001202FC">
            <w:pPr>
              <w:pStyle w:val="TableText"/>
            </w:pPr>
            <w:r w:rsidRPr="00F97137">
              <w:t>Document Author:</w:t>
            </w:r>
          </w:p>
        </w:tc>
      </w:tr>
      <w:tr w:rsidR="00824B7B" w:rsidRPr="00F97137" w14:paraId="10E4BED1"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0E4BECE" w14:textId="640EBBE9" w:rsidR="0061279C" w:rsidRPr="00F97137" w:rsidRDefault="008A6ABB" w:rsidP="00627983">
            <w:pPr>
              <w:pStyle w:val="TableText"/>
              <w:rPr>
                <w:rFonts w:eastAsia="ＭＳ 明朝"/>
                <w:lang w:val="it-IT" w:eastAsia="ja-JP"/>
              </w:rPr>
            </w:pPr>
            <w:r w:rsidRPr="00F97137">
              <w:rPr>
                <w:rFonts w:eastAsia="ＭＳ 明朝" w:hint="eastAsia"/>
                <w:lang w:val="it-IT" w:eastAsia="ja-JP"/>
              </w:rPr>
              <w:t>RAG 14 Doc 013</w:t>
            </w:r>
          </w:p>
        </w:tc>
        <w:tc>
          <w:tcPr>
            <w:tcW w:w="3228" w:type="dxa"/>
          </w:tcPr>
          <w:p w14:paraId="10E4BECF" w14:textId="3AEFD1B0" w:rsidR="00824B7B" w:rsidRPr="00F97137" w:rsidRDefault="008A6ABB" w:rsidP="00A93CEE">
            <w:pPr>
              <w:pStyle w:val="TableText"/>
            </w:pPr>
            <w:r w:rsidRPr="00F97137">
              <w:rPr>
                <w:rFonts w:eastAsia="ＭＳ 明朝" w:hint="eastAsia"/>
                <w:lang w:val="sv-SE" w:eastAsia="ja-JP"/>
              </w:rPr>
              <w:t>24</w:t>
            </w:r>
            <w:r w:rsidR="00ED2A46" w:rsidRPr="00F97137">
              <w:rPr>
                <w:rFonts w:eastAsia="ＭＳ 明朝" w:hint="eastAsia"/>
                <w:lang w:val="sv-SE" w:eastAsia="ja-JP"/>
              </w:rPr>
              <w:t xml:space="preserve"> March 2015</w:t>
            </w:r>
          </w:p>
        </w:tc>
        <w:tc>
          <w:tcPr>
            <w:tcW w:w="3008" w:type="dxa"/>
          </w:tcPr>
          <w:p w14:paraId="10E4BED0" w14:textId="459BFCCC" w:rsidR="00824B7B" w:rsidRPr="00F97137" w:rsidRDefault="003F63D4" w:rsidP="008A6ABB">
            <w:pPr>
              <w:pStyle w:val="TableText"/>
              <w:rPr>
                <w:rFonts w:eastAsia="ＭＳ 明朝"/>
                <w:lang w:val="it-IT" w:eastAsia="ja-JP"/>
              </w:rPr>
            </w:pPr>
            <w:r w:rsidRPr="00F97137">
              <w:rPr>
                <w:rFonts w:eastAsia="ＭＳ 明朝" w:hint="eastAsia"/>
                <w:lang w:val="it-IT" w:eastAsia="ja-JP"/>
              </w:rPr>
              <w:t>Itsuma Tanaka (NTT DOCOMO)</w:t>
            </w:r>
          </w:p>
        </w:tc>
      </w:tr>
      <w:tr w:rsidR="00824B7B" w:rsidRPr="00F97137" w14:paraId="10E4BED5"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D2" w14:textId="77777777" w:rsidR="00824B7B" w:rsidRPr="00F97137" w:rsidRDefault="00824B7B" w:rsidP="001202FC">
            <w:pPr>
              <w:pStyle w:val="TableText"/>
            </w:pPr>
            <w:r w:rsidRPr="00F97137">
              <w:t>Originating GSMA Source:</w:t>
            </w:r>
          </w:p>
        </w:tc>
        <w:tc>
          <w:tcPr>
            <w:tcW w:w="3228" w:type="dxa"/>
            <w:shd w:val="clear" w:color="auto" w:fill="D9D9D9"/>
          </w:tcPr>
          <w:p w14:paraId="10E4BED3" w14:textId="77777777" w:rsidR="00824B7B" w:rsidRPr="00F97137" w:rsidRDefault="00824B7B" w:rsidP="001202FC">
            <w:pPr>
              <w:pStyle w:val="TableText"/>
            </w:pPr>
            <w:r w:rsidRPr="00F97137">
              <w:t>Deadline for response:</w:t>
            </w:r>
          </w:p>
        </w:tc>
        <w:tc>
          <w:tcPr>
            <w:tcW w:w="3008" w:type="dxa"/>
            <w:shd w:val="clear" w:color="auto" w:fill="D9D9D9"/>
          </w:tcPr>
          <w:p w14:paraId="10E4BED4" w14:textId="77777777" w:rsidR="00824B7B" w:rsidRPr="00F97137" w:rsidRDefault="00824B7B" w:rsidP="001202FC">
            <w:pPr>
              <w:pStyle w:val="TableText"/>
            </w:pPr>
            <w:r w:rsidRPr="00F97137">
              <w:t>Liaison Statement Contact</w:t>
            </w:r>
          </w:p>
        </w:tc>
      </w:tr>
      <w:tr w:rsidR="00824B7B" w:rsidRPr="00F97137" w14:paraId="10E4BED9"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0E4BED6" w14:textId="7D4B01E2" w:rsidR="00824B7B" w:rsidRPr="00F97137" w:rsidRDefault="00ED2A46" w:rsidP="005F09A2">
            <w:pPr>
              <w:pStyle w:val="TableText"/>
              <w:rPr>
                <w:rFonts w:eastAsia="ＭＳ 明朝"/>
                <w:lang w:eastAsia="ja-JP"/>
              </w:rPr>
            </w:pPr>
            <w:r w:rsidRPr="00F97137">
              <w:rPr>
                <w:rFonts w:eastAsia="ＭＳ 明朝" w:hint="eastAsia"/>
                <w:lang w:eastAsia="ja-JP"/>
              </w:rPr>
              <w:t>GSMA Networks Group (REVOLVER Ad-Hoc Gro</w:t>
            </w:r>
            <w:r w:rsidR="00713F4B">
              <w:rPr>
                <w:rFonts w:eastAsia="ＭＳ 明朝" w:hint="eastAsia"/>
                <w:lang w:eastAsia="ja-JP"/>
              </w:rPr>
              <w:t>u</w:t>
            </w:r>
            <w:r w:rsidRPr="00F97137">
              <w:rPr>
                <w:rFonts w:eastAsia="ＭＳ 明朝" w:hint="eastAsia"/>
                <w:lang w:eastAsia="ja-JP"/>
              </w:rPr>
              <w:t>p)</w:t>
            </w:r>
          </w:p>
        </w:tc>
        <w:tc>
          <w:tcPr>
            <w:tcW w:w="3228" w:type="dxa"/>
          </w:tcPr>
          <w:p w14:paraId="10E4BED7" w14:textId="13E821E8" w:rsidR="00824B7B" w:rsidRPr="00F97137" w:rsidRDefault="008A6ABB" w:rsidP="00A242C3">
            <w:pPr>
              <w:pStyle w:val="TableText"/>
              <w:rPr>
                <w:rFonts w:eastAsia="ＭＳ 明朝"/>
                <w:lang w:eastAsia="ja-JP"/>
              </w:rPr>
            </w:pPr>
            <w:r w:rsidRPr="00F97137">
              <w:rPr>
                <w:rFonts w:eastAsia="ＭＳ 明朝" w:hint="eastAsia"/>
                <w:lang w:eastAsia="ja-JP"/>
              </w:rPr>
              <w:t>July 2015</w:t>
            </w:r>
          </w:p>
        </w:tc>
        <w:tc>
          <w:tcPr>
            <w:tcW w:w="3008" w:type="dxa"/>
          </w:tcPr>
          <w:p w14:paraId="10E4BED8" w14:textId="419EC521" w:rsidR="00824B7B" w:rsidRPr="00F97137" w:rsidRDefault="003F63D4" w:rsidP="00ED2A46">
            <w:pPr>
              <w:pStyle w:val="TableText"/>
              <w:rPr>
                <w:rFonts w:eastAsia="ＭＳ 明朝"/>
                <w:lang w:val="it-IT" w:eastAsia="ja-JP"/>
              </w:rPr>
            </w:pPr>
            <w:r w:rsidRPr="00F97137">
              <w:rPr>
                <w:rFonts w:eastAsia="ＭＳ 明朝" w:hint="eastAsia"/>
                <w:lang w:val="it-IT" w:eastAsia="ja-JP"/>
              </w:rPr>
              <w:t>Itsuma Tanaka (NTT DOCOMO)</w:t>
            </w:r>
          </w:p>
        </w:tc>
      </w:tr>
      <w:tr w:rsidR="00824B7B" w:rsidRPr="00F97137" w14:paraId="10E4BEDC"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DA" w14:textId="77777777" w:rsidR="00824B7B" w:rsidRPr="00F97137" w:rsidRDefault="00824B7B" w:rsidP="001202FC">
            <w:pPr>
              <w:pStyle w:val="TableText"/>
            </w:pPr>
            <w:r w:rsidRPr="00F97137">
              <w:t>Security Classification</w:t>
            </w:r>
          </w:p>
        </w:tc>
        <w:tc>
          <w:tcPr>
            <w:tcW w:w="6236" w:type="dxa"/>
            <w:gridSpan w:val="2"/>
          </w:tcPr>
          <w:p w14:paraId="10E4BEDB" w14:textId="77777777" w:rsidR="00824B7B" w:rsidRPr="00F97137" w:rsidRDefault="00824B7B" w:rsidP="001202FC">
            <w:pPr>
              <w:pStyle w:val="TableText"/>
              <w:rPr>
                <w:rFonts w:eastAsia="ＭＳ 明朝"/>
                <w:lang w:eastAsia="ja-JP"/>
              </w:rPr>
            </w:pPr>
            <w:r w:rsidRPr="00F97137">
              <w:rPr>
                <w:rFonts w:eastAsia="ＭＳ 明朝"/>
                <w:lang w:val="fr-FR" w:eastAsia="ja-JP"/>
              </w:rPr>
              <w:t>Non-confidential</w:t>
            </w:r>
          </w:p>
        </w:tc>
      </w:tr>
    </w:tbl>
    <w:p w14:paraId="10E4BEDD" w14:textId="77777777"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824B7B" w:rsidRPr="00F97137" w14:paraId="10E4BEDF" w14:textId="77777777">
        <w:trPr>
          <w:trHeight w:val="214"/>
          <w:tblHeader/>
        </w:trPr>
        <w:tc>
          <w:tcPr>
            <w:tcW w:w="9716" w:type="dxa"/>
            <w:gridSpan w:val="2"/>
            <w:shd w:val="clear" w:color="auto" w:fill="DE002B"/>
            <w:vAlign w:val="center"/>
          </w:tcPr>
          <w:p w14:paraId="10E4BEDE" w14:textId="77777777" w:rsidR="00824B7B" w:rsidRPr="00F97137" w:rsidRDefault="00824B7B" w:rsidP="0058060A">
            <w:pPr>
              <w:pStyle w:val="TableHeader"/>
            </w:pPr>
            <w:r w:rsidRPr="00F97137">
              <w:t>Action Required by Recipient</w:t>
            </w:r>
          </w:p>
        </w:tc>
      </w:tr>
      <w:tr w:rsidR="00824B7B" w:rsidRPr="00F97137" w14:paraId="10E4BEE2" w14:textId="77777777">
        <w:trPr>
          <w:tblHeader/>
        </w:trPr>
        <w:tc>
          <w:tcPr>
            <w:tcW w:w="3480" w:type="dxa"/>
            <w:tcBorders>
              <w:top w:val="single" w:sz="4" w:space="0" w:color="auto"/>
              <w:bottom w:val="single" w:sz="4" w:space="0" w:color="auto"/>
              <w:right w:val="single" w:sz="4" w:space="0" w:color="auto"/>
            </w:tcBorders>
            <w:shd w:val="clear" w:color="auto" w:fill="D9D9D9"/>
          </w:tcPr>
          <w:p w14:paraId="10E4BEE0" w14:textId="77777777" w:rsidR="00824B7B" w:rsidRPr="00F97137" w:rsidRDefault="00824B7B" w:rsidP="001202FC">
            <w:pPr>
              <w:pStyle w:val="TableText"/>
            </w:pPr>
            <w:r w:rsidRPr="00F97137">
              <w:t>Internal Recipients:</w:t>
            </w:r>
          </w:p>
        </w:tc>
        <w:tc>
          <w:tcPr>
            <w:tcW w:w="6236" w:type="dxa"/>
            <w:tcBorders>
              <w:top w:val="single" w:sz="4" w:space="0" w:color="auto"/>
              <w:left w:val="single" w:sz="4" w:space="0" w:color="auto"/>
              <w:bottom w:val="single" w:sz="4" w:space="0" w:color="auto"/>
            </w:tcBorders>
          </w:tcPr>
          <w:p w14:paraId="6F12A0F9" w14:textId="1E548D4E" w:rsidR="00284A66" w:rsidRPr="00F97137" w:rsidRDefault="00ED2A46" w:rsidP="00284A66">
            <w:pPr>
              <w:pStyle w:val="TableText"/>
              <w:rPr>
                <w:rFonts w:eastAsia="ＭＳ 明朝"/>
                <w:lang w:eastAsia="ja-JP"/>
              </w:rPr>
            </w:pPr>
            <w:r w:rsidRPr="00F97137">
              <w:rPr>
                <w:rFonts w:eastAsia="ＭＳ 明朝" w:hint="eastAsia"/>
                <w:lang w:eastAsia="ja-JP"/>
              </w:rPr>
              <w:t>To: PSMC</w:t>
            </w:r>
          </w:p>
          <w:p w14:paraId="10E4BEE1" w14:textId="69C75A22" w:rsidR="00824B7B" w:rsidRPr="00F97137" w:rsidRDefault="00284A66" w:rsidP="00C92AC5">
            <w:pPr>
              <w:pStyle w:val="TableText"/>
              <w:rPr>
                <w:rFonts w:eastAsia="ＭＳ 明朝"/>
                <w:lang w:eastAsia="ja-JP"/>
              </w:rPr>
            </w:pPr>
            <w:r w:rsidRPr="00F97137">
              <w:rPr>
                <w:rFonts w:eastAsia="ＭＳ 明朝" w:hint="eastAsia"/>
                <w:lang w:eastAsia="ja-JP"/>
              </w:rPr>
              <w:t>C</w:t>
            </w:r>
            <w:r w:rsidR="00C92AC5" w:rsidRPr="00F97137">
              <w:rPr>
                <w:rFonts w:eastAsia="ＭＳ 明朝" w:hint="eastAsia"/>
                <w:lang w:eastAsia="ja-JP"/>
              </w:rPr>
              <w:t>c</w:t>
            </w:r>
            <w:r w:rsidRPr="00F97137">
              <w:rPr>
                <w:rFonts w:eastAsia="ＭＳ 明朝" w:hint="eastAsia"/>
                <w:lang w:eastAsia="ja-JP"/>
              </w:rPr>
              <w:t xml:space="preserve">: </w:t>
            </w:r>
            <w:r w:rsidR="00A242C3" w:rsidRPr="00F97137">
              <w:rPr>
                <w:rFonts w:eastAsia="ＭＳ 明朝" w:hint="eastAsia"/>
                <w:lang w:eastAsia="ja-JP"/>
              </w:rPr>
              <w:t>WAS, IDS</w:t>
            </w:r>
          </w:p>
        </w:tc>
      </w:tr>
      <w:tr w:rsidR="00824B7B" w:rsidRPr="00F97137" w14:paraId="10E4BEE6" w14:textId="77777777">
        <w:trPr>
          <w:tblHeader/>
        </w:trPr>
        <w:tc>
          <w:tcPr>
            <w:tcW w:w="3480" w:type="dxa"/>
            <w:tcBorders>
              <w:top w:val="single" w:sz="4" w:space="0" w:color="auto"/>
              <w:bottom w:val="single" w:sz="4" w:space="0" w:color="auto"/>
              <w:right w:val="single" w:sz="4" w:space="0" w:color="auto"/>
            </w:tcBorders>
            <w:shd w:val="clear" w:color="auto" w:fill="D9D9D9"/>
          </w:tcPr>
          <w:p w14:paraId="10E4BEE3" w14:textId="77777777" w:rsidR="00824B7B" w:rsidRPr="00F97137" w:rsidRDefault="00824B7B" w:rsidP="001202FC">
            <w:pPr>
              <w:pStyle w:val="TableText"/>
            </w:pPr>
            <w:r w:rsidRPr="00F97137">
              <w:t>External Recipients:</w:t>
            </w:r>
          </w:p>
        </w:tc>
        <w:tc>
          <w:tcPr>
            <w:tcW w:w="6236" w:type="dxa"/>
            <w:tcBorders>
              <w:top w:val="single" w:sz="4" w:space="0" w:color="auto"/>
              <w:left w:val="single" w:sz="4" w:space="0" w:color="auto"/>
              <w:bottom w:val="single" w:sz="4" w:space="0" w:color="auto"/>
            </w:tcBorders>
          </w:tcPr>
          <w:p w14:paraId="0FEE6C3C" w14:textId="72114024" w:rsidR="00A242C3" w:rsidRPr="00F97137" w:rsidRDefault="00C92AC5" w:rsidP="003F63D4">
            <w:pPr>
              <w:pStyle w:val="TableText"/>
              <w:rPr>
                <w:rFonts w:eastAsia="ＭＳ 明朝"/>
                <w:lang w:val="it-IT" w:eastAsia="ja-JP"/>
              </w:rPr>
            </w:pPr>
            <w:r w:rsidRPr="00F97137">
              <w:rPr>
                <w:rFonts w:eastAsia="ＭＳ 明朝"/>
                <w:lang w:val="it-IT" w:eastAsia="ja-JP"/>
              </w:rPr>
              <w:t>To</w:t>
            </w:r>
            <w:r w:rsidR="00A242C3" w:rsidRPr="00F97137">
              <w:rPr>
                <w:rFonts w:eastAsia="ＭＳ 明朝"/>
                <w:lang w:val="it-IT" w:eastAsia="ja-JP"/>
              </w:rPr>
              <w:t>: 3GPP TSG SA2, SA3, SA3-LI</w:t>
            </w:r>
          </w:p>
          <w:p w14:paraId="48785297" w14:textId="77777777" w:rsidR="00BA5147" w:rsidRPr="00F97137" w:rsidRDefault="00C92AC5" w:rsidP="008A6ABB">
            <w:pPr>
              <w:pStyle w:val="TableText"/>
              <w:rPr>
                <w:rFonts w:eastAsia="ＭＳ 明朝"/>
                <w:lang w:val="it-IT" w:eastAsia="ja-JP"/>
              </w:rPr>
            </w:pPr>
            <w:r w:rsidRPr="00F97137">
              <w:rPr>
                <w:rFonts w:eastAsia="ＭＳ 明朝"/>
                <w:lang w:val="it-IT" w:eastAsia="ja-JP"/>
              </w:rPr>
              <w:t>Cc: 3GPP TSG SA</w:t>
            </w:r>
            <w:r w:rsidR="00830B8E" w:rsidRPr="00F97137">
              <w:rPr>
                <w:rFonts w:eastAsia="ＭＳ 明朝"/>
                <w:lang w:val="it-IT" w:eastAsia="ja-JP"/>
              </w:rPr>
              <w:t xml:space="preserve">, </w:t>
            </w:r>
            <w:r w:rsidR="00AF3010" w:rsidRPr="00F97137">
              <w:rPr>
                <w:rFonts w:eastAsia="ＭＳ 明朝" w:hint="eastAsia"/>
                <w:lang w:val="it-IT" w:eastAsia="ja-JP"/>
              </w:rPr>
              <w:t xml:space="preserve">3GPP </w:t>
            </w:r>
            <w:r w:rsidR="00830B8E" w:rsidRPr="00F97137">
              <w:rPr>
                <w:rFonts w:eastAsia="ＭＳ 明朝"/>
                <w:lang w:val="it-IT" w:eastAsia="ja-JP"/>
              </w:rPr>
              <w:t>CT</w:t>
            </w:r>
            <w:r w:rsidR="00BA5147" w:rsidRPr="00F97137">
              <w:rPr>
                <w:rFonts w:eastAsia="ＭＳ 明朝" w:hint="eastAsia"/>
                <w:lang w:val="it-IT" w:eastAsia="ja-JP"/>
              </w:rPr>
              <w:t xml:space="preserve"> WG</w:t>
            </w:r>
            <w:r w:rsidR="00830B8E" w:rsidRPr="00F97137">
              <w:rPr>
                <w:rFonts w:eastAsia="ＭＳ 明朝"/>
                <w:lang w:val="it-IT" w:eastAsia="ja-JP"/>
              </w:rPr>
              <w:t>3</w:t>
            </w:r>
            <w:r w:rsidR="008A6ABB" w:rsidRPr="00F97137">
              <w:rPr>
                <w:rFonts w:eastAsia="ＭＳ 明朝" w:hint="eastAsia"/>
                <w:lang w:val="it-IT" w:eastAsia="ja-JP"/>
              </w:rPr>
              <w:t xml:space="preserve">, </w:t>
            </w:r>
          </w:p>
          <w:p w14:paraId="10E4BEE5" w14:textId="064CC9B0" w:rsidR="00C92AC5" w:rsidRPr="00F97137" w:rsidRDefault="00BA5147" w:rsidP="008A6ABB">
            <w:pPr>
              <w:pStyle w:val="TableText"/>
              <w:rPr>
                <w:rFonts w:eastAsia="ＭＳ 明朝"/>
                <w:lang w:val="it-IT" w:eastAsia="ja-JP"/>
              </w:rPr>
            </w:pPr>
            <w:r w:rsidRPr="00F97137">
              <w:rPr>
                <w:rFonts w:eastAsia="ＭＳ 明朝" w:hint="eastAsia"/>
                <w:lang w:val="it-IT" w:eastAsia="ja-JP"/>
              </w:rPr>
              <w:t xml:space="preserve">Cc: </w:t>
            </w:r>
            <w:r w:rsidR="008A6ABB" w:rsidRPr="00F97137">
              <w:rPr>
                <w:rFonts w:eastAsia="ＭＳ 明朝" w:hint="eastAsia"/>
                <w:lang w:val="it-IT" w:eastAsia="ja-JP"/>
              </w:rPr>
              <w:t>ARIB, ATIS, CCSA, ETSI, TSDSI, TTA, TTC</w:t>
            </w:r>
          </w:p>
        </w:tc>
      </w:tr>
    </w:tbl>
    <w:p w14:paraId="58DB76EF" w14:textId="77777777" w:rsidR="008A6ABB" w:rsidRPr="00F97137" w:rsidRDefault="008A6ABB" w:rsidP="008A6ABB">
      <w:pPr>
        <w:pStyle w:val="2"/>
        <w:numPr>
          <w:ilvl w:val="0"/>
          <w:numId w:val="0"/>
        </w:numPr>
        <w:rPr>
          <w:u w:val="single"/>
          <w:lang w:eastAsia="ja-JP"/>
        </w:rPr>
      </w:pPr>
      <w:r w:rsidRPr="00F97137">
        <w:rPr>
          <w:u w:val="single"/>
          <w:lang w:eastAsia="ja-JP"/>
        </w:rPr>
        <w:t>Introduction</w:t>
      </w:r>
    </w:p>
    <w:p w14:paraId="766E9E17" w14:textId="77777777" w:rsidR="008A6ABB" w:rsidRPr="00F97137" w:rsidRDefault="008A6ABB" w:rsidP="008A6ABB">
      <w:pPr>
        <w:pStyle w:val="NormalParagraph"/>
        <w:jc w:val="both"/>
        <w:rPr>
          <w:rFonts w:eastAsia="ＭＳ 明朝"/>
          <w:lang w:eastAsia="ja-JP"/>
        </w:rPr>
      </w:pPr>
      <w:r w:rsidRPr="00F97137">
        <w:rPr>
          <w:rFonts w:eastAsia="ＭＳ 明朝"/>
          <w:lang w:eastAsia="ja-JP"/>
        </w:rPr>
        <w:t xml:space="preserve">As announced in the previous communication from </w:t>
      </w:r>
      <w:r w:rsidRPr="00F97137">
        <w:rPr>
          <w:rFonts w:eastAsia="ＭＳ 明朝" w:hint="eastAsia"/>
          <w:lang w:eastAsia="ja-JP"/>
        </w:rPr>
        <w:t xml:space="preserve">GSMA </w:t>
      </w:r>
      <w:r w:rsidRPr="00F97137">
        <w:rPr>
          <w:rFonts w:eastAsia="ＭＳ 明朝"/>
          <w:lang w:eastAsia="ja-JP"/>
        </w:rPr>
        <w:t>PSMC (</w:t>
      </w:r>
      <w:r w:rsidRPr="00F97137">
        <w:rPr>
          <w:rFonts w:eastAsia="ＭＳ 明朝" w:hint="eastAsia"/>
          <w:lang w:eastAsia="ja-JP"/>
        </w:rPr>
        <w:t>PSMC 131 Doc 201</w:t>
      </w:r>
      <w:r w:rsidRPr="00F97137">
        <w:rPr>
          <w:rFonts w:eastAsia="ＭＳ 明朝"/>
          <w:lang w:eastAsia="ja-JP"/>
        </w:rPr>
        <w:t xml:space="preserve">, SP-150139) on </w:t>
      </w:r>
      <w:r w:rsidRPr="00F97137">
        <w:rPr>
          <w:rFonts w:eastAsia="ＭＳ 明朝" w:hint="eastAsia"/>
          <w:lang w:eastAsia="ja-JP"/>
        </w:rPr>
        <w:t>a new VoLTE roaming architecture option</w:t>
      </w:r>
      <w:r w:rsidRPr="00F97137">
        <w:rPr>
          <w:rFonts w:eastAsia="ＭＳ 明朝"/>
          <w:lang w:eastAsia="ja-JP"/>
        </w:rPr>
        <w:t xml:space="preserve"> called</w:t>
      </w:r>
      <w:r w:rsidRPr="00F97137">
        <w:rPr>
          <w:rFonts w:eastAsia="ＭＳ 明朝" w:hint="eastAsia"/>
          <w:lang w:eastAsia="ja-JP"/>
        </w:rPr>
        <w:t xml:space="preserve"> "S8 Home Routed (S8HR)"</w:t>
      </w:r>
      <w:r w:rsidRPr="00F97137">
        <w:rPr>
          <w:rFonts w:eastAsia="ＭＳ 明朝"/>
          <w:lang w:eastAsia="ja-JP"/>
        </w:rPr>
        <w:t xml:space="preserve">, </w:t>
      </w:r>
      <w:r w:rsidRPr="00F97137">
        <w:rPr>
          <w:rFonts w:eastAsia="ＭＳ 明朝" w:hint="eastAsia"/>
          <w:lang w:eastAsia="ja-JP"/>
        </w:rPr>
        <w:t xml:space="preserve">Networks Group (NG) would like to </w:t>
      </w:r>
      <w:r w:rsidRPr="00F97137">
        <w:rPr>
          <w:rFonts w:eastAsia="ＭＳ 明朝"/>
          <w:lang w:eastAsia="ja-JP"/>
        </w:rPr>
        <w:t>provide more details on the areas that may require further technical investigation</w:t>
      </w:r>
      <w:r w:rsidRPr="00F97137">
        <w:rPr>
          <w:rFonts w:eastAsia="ＭＳ 明朝" w:hint="eastAsia"/>
          <w:lang w:eastAsia="ja-JP"/>
        </w:rPr>
        <w:t>.</w:t>
      </w:r>
    </w:p>
    <w:p w14:paraId="0CB3CE72" w14:textId="77777777" w:rsidR="008A6ABB" w:rsidRPr="00F97137" w:rsidRDefault="008A6ABB" w:rsidP="008A6ABB">
      <w:pPr>
        <w:pStyle w:val="2"/>
        <w:numPr>
          <w:ilvl w:val="0"/>
          <w:numId w:val="0"/>
        </w:numPr>
        <w:rPr>
          <w:u w:val="single"/>
          <w:lang w:eastAsia="ja-JP"/>
        </w:rPr>
      </w:pPr>
      <w:r w:rsidRPr="00F97137">
        <w:rPr>
          <w:u w:val="single"/>
          <w:lang w:eastAsia="ja-JP"/>
        </w:rPr>
        <w:t>S8HR concept</w:t>
      </w:r>
    </w:p>
    <w:p w14:paraId="6903A914" w14:textId="703B9F9B" w:rsidR="008A6ABB" w:rsidRPr="00247AAF" w:rsidRDefault="008A6ABB" w:rsidP="008A6ABB">
      <w:pPr>
        <w:pStyle w:val="NormalParagraph"/>
        <w:jc w:val="both"/>
        <w:rPr>
          <w:rFonts w:eastAsia="ＭＳ 明朝"/>
          <w:lang w:val="en-US" w:eastAsia="ja-JP"/>
        </w:rPr>
      </w:pPr>
      <w:r w:rsidRPr="00F97137">
        <w:rPr>
          <w:rFonts w:eastAsia="ＭＳ 明朝"/>
          <w:lang w:eastAsia="ja-JP"/>
        </w:rPr>
        <w:t xml:space="preserve">S8HR is </w:t>
      </w:r>
      <w:r w:rsidRPr="00F97137">
        <w:rPr>
          <w:rFonts w:eastAsia="ＭＳ 明朝" w:hint="eastAsia"/>
          <w:lang w:eastAsia="ja-JP"/>
        </w:rPr>
        <w:t>the</w:t>
      </w:r>
      <w:r w:rsidRPr="00F97137">
        <w:rPr>
          <w:rFonts w:eastAsia="ＭＳ 明朝"/>
          <w:lang w:eastAsia="ja-JP"/>
        </w:rPr>
        <w:t xml:space="preserve"> architecture for voice roaming whereby the </w:t>
      </w:r>
      <w:r w:rsidRPr="00F97137">
        <w:rPr>
          <w:rFonts w:eastAsia="ＭＳ 明朝" w:hint="eastAsia"/>
          <w:lang w:eastAsia="ja-JP"/>
        </w:rPr>
        <w:t xml:space="preserve">PGW, </w:t>
      </w:r>
      <w:r w:rsidRPr="00F97137">
        <w:rPr>
          <w:rFonts w:eastAsia="ＭＳ 明朝"/>
          <w:lang w:eastAsia="ja-JP"/>
        </w:rPr>
        <w:t xml:space="preserve">PCRF, P-CSCF, ATCF and ATGW are located in the HPLMN also when the UE is roaming in a VPLMN. In the S8HR architecture the IMS APN is resolved to the PGW in the HPLMN and in addition QoS level roaming support is required (i.e., service specific QoS other than the default QoS are </w:t>
      </w:r>
      <w:r w:rsidRPr="00F97137">
        <w:rPr>
          <w:rFonts w:eastAsia="ＭＳ 明朝"/>
          <w:lang w:eastAsia="ja-JP"/>
        </w:rPr>
        <w:lastRenderedPageBreak/>
        <w:t>supported on the home-routed PDN connection when roaming)</w:t>
      </w:r>
      <w:r w:rsidRPr="00F97137">
        <w:rPr>
          <w:rFonts w:eastAsia="ＭＳ 明朝" w:hint="eastAsia"/>
          <w:lang w:eastAsia="ja-JP"/>
        </w:rPr>
        <w:t>.</w:t>
      </w:r>
      <w:r w:rsidR="005D094F" w:rsidRPr="00F97137">
        <w:rPr>
          <w:rFonts w:eastAsia="ＭＳ 明朝"/>
          <w:lang w:val="en-US" w:eastAsia="ja-JP"/>
        </w:rPr>
        <w:t xml:space="preserve"> </w:t>
      </w:r>
      <w:r w:rsidR="00BA5147" w:rsidRPr="00F97137">
        <w:rPr>
          <w:rFonts w:eastAsia="ＭＳ 明朝" w:hint="eastAsia"/>
          <w:lang w:val="en-US" w:eastAsia="ja-JP"/>
        </w:rPr>
        <w:t>GSMA prefers that impacts on</w:t>
      </w:r>
      <w:r w:rsidR="005D094F" w:rsidRPr="00F97137">
        <w:rPr>
          <w:rFonts w:eastAsia="ＭＳ 明朝"/>
          <w:lang w:val="en-US" w:eastAsia="ja-JP"/>
        </w:rPr>
        <w:t xml:space="preserve"> UE procedures</w:t>
      </w:r>
      <w:r w:rsidR="00BA5147" w:rsidRPr="00F97137">
        <w:rPr>
          <w:rFonts w:eastAsia="ＭＳ 明朝" w:hint="eastAsia"/>
          <w:lang w:val="en-US" w:eastAsia="ja-JP"/>
        </w:rPr>
        <w:t xml:space="preserve"> are minimal.</w:t>
      </w:r>
      <w:r w:rsidR="005D094F" w:rsidRPr="00F97137">
        <w:rPr>
          <w:rFonts w:eastAsia="ＭＳ 明朝"/>
          <w:lang w:val="en-US" w:eastAsia="ja-JP"/>
        </w:rPr>
        <w:t xml:space="preserve"> </w:t>
      </w:r>
    </w:p>
    <w:p w14:paraId="4C7A50E9" w14:textId="77777777" w:rsidR="008A6ABB" w:rsidRPr="00F97137" w:rsidRDefault="008A6ABB" w:rsidP="008A6ABB">
      <w:pPr>
        <w:pStyle w:val="NormalParagraph"/>
        <w:jc w:val="both"/>
        <w:rPr>
          <w:rFonts w:eastAsia="ＭＳ 明朝"/>
          <w:lang w:eastAsia="ja-JP"/>
        </w:rPr>
      </w:pPr>
      <w:r w:rsidRPr="00F97137">
        <w:rPr>
          <w:color w:val="000000"/>
        </w:rPr>
        <w:object w:dxaOrig="15166" w:dyaOrig="6617" w14:anchorId="400F2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201.05pt" o:ole="">
            <v:imagedata r:id="rId18" o:title=""/>
          </v:shape>
          <o:OLEObject Type="Embed" ProgID="Visio.Drawing.11" ShapeID="_x0000_i1025" DrawAspect="Content" ObjectID="_1489834203" r:id="rId19"/>
        </w:object>
      </w:r>
    </w:p>
    <w:p w14:paraId="0B7EE306" w14:textId="77777777" w:rsidR="008A6ABB" w:rsidRPr="00F97137" w:rsidRDefault="008A6ABB" w:rsidP="008A6ABB">
      <w:pPr>
        <w:pStyle w:val="2"/>
        <w:numPr>
          <w:ilvl w:val="0"/>
          <w:numId w:val="0"/>
        </w:numPr>
        <w:rPr>
          <w:u w:val="single"/>
        </w:rPr>
      </w:pPr>
      <w:r w:rsidRPr="00F97137">
        <w:rPr>
          <w:u w:val="single"/>
        </w:rPr>
        <w:t>GSMA NG current findings</w:t>
      </w:r>
    </w:p>
    <w:p w14:paraId="1DD811A2" w14:textId="77777777" w:rsidR="008A6ABB" w:rsidRPr="00F97137" w:rsidRDefault="008A6ABB" w:rsidP="008A6ABB">
      <w:pPr>
        <w:pStyle w:val="NormalParagraph"/>
        <w:rPr>
          <w:rFonts w:eastAsia="ＭＳ 明朝"/>
          <w:lang w:eastAsia="ja-JP"/>
        </w:rPr>
      </w:pPr>
      <w:r w:rsidRPr="00F97137">
        <w:rPr>
          <w:rFonts w:eastAsia="ＭＳ 明朝"/>
          <w:lang w:eastAsia="ja-JP"/>
        </w:rPr>
        <w:t xml:space="preserve">NG has studied the functionality that </w:t>
      </w:r>
      <w:proofErr w:type="gramStart"/>
      <w:r w:rsidRPr="00F97137">
        <w:rPr>
          <w:rFonts w:eastAsia="ＭＳ 明朝"/>
          <w:lang w:eastAsia="ja-JP"/>
        </w:rPr>
        <w:t>are</w:t>
      </w:r>
      <w:proofErr w:type="gramEnd"/>
      <w:r w:rsidRPr="00F97137">
        <w:rPr>
          <w:rFonts w:eastAsia="ＭＳ 明朝"/>
          <w:lang w:eastAsia="ja-JP"/>
        </w:rPr>
        <w:t xml:space="preserve"> required to support roaming users and have i</w:t>
      </w:r>
      <w:r w:rsidRPr="00F97137">
        <w:rPr>
          <w:rFonts w:eastAsia="ＭＳ 明朝" w:hint="eastAsia"/>
          <w:lang w:eastAsia="ja-JP"/>
        </w:rPr>
        <w:t xml:space="preserve">dentified </w:t>
      </w:r>
      <w:r w:rsidRPr="00F97137">
        <w:rPr>
          <w:rFonts w:eastAsia="ＭＳ 明朝"/>
          <w:lang w:eastAsia="ja-JP"/>
        </w:rPr>
        <w:t xml:space="preserve">these areas as needing further analysis and possibly enhancements. </w:t>
      </w:r>
    </w:p>
    <w:p w14:paraId="22A1CE08" w14:textId="77777777" w:rsidR="008A6ABB" w:rsidRPr="00F97137" w:rsidRDefault="008A6ABB" w:rsidP="008A6ABB">
      <w:pPr>
        <w:pStyle w:val="NormalParagraph"/>
        <w:rPr>
          <w:rFonts w:eastAsia="ＭＳ 明朝"/>
          <w:b/>
          <w:bCs/>
          <w:lang w:eastAsia="ja-JP"/>
        </w:rPr>
      </w:pPr>
      <w:r w:rsidRPr="00F97137">
        <w:rPr>
          <w:rFonts w:eastAsia="ＭＳ 明朝"/>
          <w:b/>
          <w:lang w:eastAsia="ja-JP"/>
        </w:rPr>
        <w:t xml:space="preserve">1) </w:t>
      </w:r>
      <w:r w:rsidRPr="00F97137">
        <w:rPr>
          <w:rFonts w:eastAsia="ＭＳ 明朝"/>
          <w:b/>
          <w:bCs/>
          <w:lang w:eastAsia="ja-JP"/>
        </w:rPr>
        <w:t>Regulatory requirements</w:t>
      </w:r>
    </w:p>
    <w:p w14:paraId="05292D07" w14:textId="3469BC4F" w:rsidR="008A6ABB" w:rsidRPr="00F97137" w:rsidRDefault="008A6ABB" w:rsidP="008A6ABB">
      <w:pPr>
        <w:pStyle w:val="NormalParagraph"/>
        <w:rPr>
          <w:rFonts w:eastAsia="ＭＳ 明朝"/>
          <w:lang w:eastAsia="ja-JP"/>
        </w:rPr>
      </w:pPr>
      <w:r w:rsidRPr="00F97137">
        <w:rPr>
          <w:rFonts w:eastAsia="ＭＳ 明朝"/>
          <w:lang w:eastAsia="ja-JP"/>
        </w:rPr>
        <w:t>It is the expectation of GSMA that the S8HR roaming architecture will meet all the current regulatory requirements applicable to voice roaming, specifically:</w:t>
      </w:r>
    </w:p>
    <w:p w14:paraId="555E5F81" w14:textId="07A2D482" w:rsidR="005D094F" w:rsidRPr="00713F4B" w:rsidRDefault="00247AAF" w:rsidP="00713F4B">
      <w:pPr>
        <w:pStyle w:val="a0"/>
        <w:numPr>
          <w:ilvl w:val="0"/>
          <w:numId w:val="40"/>
        </w:numPr>
        <w:rPr>
          <w:rFonts w:eastAsia="Times New Roman"/>
          <w:lang w:val="en-US" w:eastAsia="ja-JP"/>
        </w:rPr>
      </w:pPr>
      <w:r>
        <w:rPr>
          <w:rFonts w:eastAsia="ＭＳ 明朝" w:hint="eastAsia"/>
          <w:lang w:val="en-US" w:eastAsia="ja-JP"/>
        </w:rPr>
        <w:t>Emergency</w:t>
      </w:r>
      <w:r w:rsidR="005D094F" w:rsidRPr="00713F4B">
        <w:rPr>
          <w:rFonts w:eastAsia="ＭＳ 明朝"/>
          <w:lang w:eastAsia="ja-JP"/>
        </w:rPr>
        <w:t xml:space="preserve"> calls </w:t>
      </w:r>
      <w:r w:rsidR="005D094F" w:rsidRPr="00713F4B">
        <w:rPr>
          <w:rFonts w:eastAsia="ＭＳ 明朝" w:hint="eastAsia"/>
          <w:lang w:eastAsia="ja-JP"/>
        </w:rPr>
        <w:t xml:space="preserve">(authenticated / unauthenticated) </w:t>
      </w:r>
      <w:r w:rsidR="005D094F" w:rsidRPr="00713F4B">
        <w:rPr>
          <w:rFonts w:eastAsia="ＭＳ 明朝"/>
          <w:lang w:eastAsia="ja-JP"/>
        </w:rPr>
        <w:t>shall be supported</w:t>
      </w:r>
      <w:r w:rsidR="005D094F" w:rsidRPr="00713F4B">
        <w:rPr>
          <w:rFonts w:eastAsia="ＭＳ 明朝" w:hint="eastAsia"/>
          <w:lang w:eastAsia="ja-JP"/>
        </w:rPr>
        <w:t xml:space="preserve"> as in circuit switched voice today</w:t>
      </w:r>
      <w:r w:rsidR="005D094F" w:rsidRPr="00713F4B">
        <w:rPr>
          <w:rFonts w:eastAsia="ＭＳ 明朝"/>
          <w:lang w:eastAsia="ja-JP"/>
        </w:rPr>
        <w:t>.</w:t>
      </w:r>
      <w:r w:rsidR="005D094F" w:rsidRPr="00713F4B">
        <w:rPr>
          <w:rFonts w:eastAsia="ＭＳ 明朝"/>
          <w:lang w:val="en-US" w:eastAsia="ja-JP"/>
        </w:rPr>
        <w:t xml:space="preserve"> </w:t>
      </w:r>
      <w:r w:rsidR="005D094F" w:rsidRPr="00713F4B">
        <w:rPr>
          <w:rFonts w:eastAsia="Times New Roman"/>
          <w:lang w:eastAsia="ja-JP"/>
        </w:rPr>
        <w:t xml:space="preserve">Whether </w:t>
      </w:r>
      <w:r w:rsidR="005D094F" w:rsidRPr="00713F4B">
        <w:rPr>
          <w:rFonts w:eastAsia="Times New Roman"/>
          <w:lang w:val="en-US" w:eastAsia="ja-JP"/>
        </w:rPr>
        <w:t>unauthenticated</w:t>
      </w:r>
      <w:r w:rsidR="005D094F" w:rsidRPr="00713F4B">
        <w:rPr>
          <w:rFonts w:eastAsia="Times New Roman"/>
          <w:lang w:eastAsia="ja-JP"/>
        </w:rPr>
        <w:t xml:space="preserve"> emergency call</w:t>
      </w:r>
      <w:r w:rsidR="005D094F" w:rsidRPr="00713F4B">
        <w:rPr>
          <w:rFonts w:eastAsia="Times New Roman"/>
          <w:lang w:val="en-US" w:eastAsia="ja-JP"/>
        </w:rPr>
        <w:t>s</w:t>
      </w:r>
      <w:r w:rsidR="005D094F" w:rsidRPr="00713F4B">
        <w:rPr>
          <w:rFonts w:eastAsia="Times New Roman"/>
          <w:lang w:eastAsia="ja-JP"/>
        </w:rPr>
        <w:t xml:space="preserve"> </w:t>
      </w:r>
      <w:r w:rsidR="005D094F" w:rsidRPr="00713F4B">
        <w:rPr>
          <w:rFonts w:eastAsia="Times New Roman"/>
          <w:lang w:val="en-US" w:eastAsia="ja-JP"/>
        </w:rPr>
        <w:t>are</w:t>
      </w:r>
      <w:r w:rsidR="005D094F" w:rsidRPr="00713F4B">
        <w:rPr>
          <w:rFonts w:eastAsia="Times New Roman"/>
          <w:lang w:eastAsia="ja-JP"/>
        </w:rPr>
        <w:t xml:space="preserve"> supported is subject to the local regulation of VPLMN.</w:t>
      </w:r>
      <w:r w:rsidR="00713F4B" w:rsidRPr="00713F4B">
        <w:rPr>
          <w:rFonts w:asciiTheme="minorEastAsia" w:eastAsiaTheme="minorEastAsia" w:hAnsiTheme="minorEastAsia" w:hint="eastAsia"/>
          <w:lang w:eastAsia="ja-JP"/>
        </w:rPr>
        <w:t xml:space="preserve"> </w:t>
      </w:r>
      <w:r w:rsidR="005D094F" w:rsidRPr="00713F4B">
        <w:rPr>
          <w:rFonts w:eastAsia="Times New Roman"/>
          <w:lang w:val="en-US" w:eastAsia="ja-JP"/>
        </w:rPr>
        <w:t>An initial NG analysis is provided below</w:t>
      </w:r>
    </w:p>
    <w:p w14:paraId="4A371AB1" w14:textId="77777777" w:rsidR="00247AAF" w:rsidRPr="00247AAF" w:rsidRDefault="00505680" w:rsidP="00713F4B">
      <w:pPr>
        <w:numPr>
          <w:ilvl w:val="1"/>
          <w:numId w:val="40"/>
        </w:numPr>
        <w:spacing w:before="0"/>
        <w:rPr>
          <w:rFonts w:eastAsia="Times New Roman"/>
          <w:lang w:val="en-US" w:eastAsia="ja-JP"/>
        </w:rPr>
      </w:pPr>
      <w:r w:rsidRPr="00247AAF">
        <w:rPr>
          <w:rFonts w:eastAsia="ＭＳ 明朝" w:hint="eastAsia"/>
          <w:lang w:val="en-US" w:eastAsia="ja-JP"/>
        </w:rPr>
        <w:t>According to the current 3GPP specifications, GSMA understands that</w:t>
      </w:r>
      <w:r w:rsidR="00C62648" w:rsidRPr="00247AAF">
        <w:rPr>
          <w:rFonts w:eastAsiaTheme="minorEastAsia" w:hint="eastAsia"/>
          <w:lang w:val="en-US" w:eastAsia="ja-JP"/>
        </w:rPr>
        <w:t>, i</w:t>
      </w:r>
      <w:r w:rsidRPr="00247AAF">
        <w:rPr>
          <w:rFonts w:eastAsia="Times New Roman"/>
          <w:lang w:val="en-US" w:eastAsia="ja-JP"/>
        </w:rPr>
        <w:t>f the VPLMN advertises support of IMS emergency calls, the UE attempt</w:t>
      </w:r>
      <w:r w:rsidR="00C62648" w:rsidRPr="00247AAF">
        <w:rPr>
          <w:rFonts w:eastAsiaTheme="minorEastAsia" w:hint="eastAsia"/>
          <w:lang w:val="en-US" w:eastAsia="ja-JP"/>
        </w:rPr>
        <w:t>s</w:t>
      </w:r>
      <w:r w:rsidRPr="00247AAF">
        <w:rPr>
          <w:rFonts w:eastAsia="Times New Roman"/>
          <w:lang w:val="en-US" w:eastAsia="ja-JP"/>
        </w:rPr>
        <w:t xml:space="preserve"> an authenticated emergency call.</w:t>
      </w:r>
      <w:r w:rsidRPr="00247AAF">
        <w:rPr>
          <w:rFonts w:eastAsia="ＭＳ 明朝" w:hint="eastAsia"/>
          <w:lang w:val="en-US" w:eastAsia="ja-JP"/>
        </w:rPr>
        <w:t xml:space="preserve"> </w:t>
      </w:r>
      <w:r w:rsidR="00C62648" w:rsidRPr="00247AAF">
        <w:rPr>
          <w:rFonts w:eastAsia="ＭＳ 明朝" w:hint="eastAsia"/>
          <w:lang w:val="en-US" w:eastAsia="ja-JP"/>
        </w:rPr>
        <w:t>Also</w:t>
      </w:r>
      <w:r w:rsidRPr="00247AAF">
        <w:rPr>
          <w:rFonts w:eastAsia="ＭＳ 明朝" w:hint="eastAsia"/>
          <w:lang w:val="en-US" w:eastAsia="ja-JP"/>
        </w:rPr>
        <w:t xml:space="preserve">, </w:t>
      </w:r>
      <w:r w:rsidRPr="00247AAF">
        <w:rPr>
          <w:rFonts w:eastAsiaTheme="minorEastAsia" w:hint="eastAsia"/>
          <w:lang w:eastAsia="ja-JP"/>
        </w:rPr>
        <w:t xml:space="preserve">GSMA understands that </w:t>
      </w:r>
      <w:r w:rsidRPr="00247AAF">
        <w:rPr>
          <w:rFonts w:eastAsia="Times New Roman" w:hint="eastAsia"/>
          <w:lang w:eastAsia="ja-JP"/>
        </w:rPr>
        <w:t xml:space="preserve">the support of </w:t>
      </w:r>
      <w:r w:rsidRPr="00247AAF">
        <w:rPr>
          <w:rFonts w:eastAsiaTheme="minorEastAsia" w:hint="eastAsia"/>
          <w:lang w:val="en-US" w:eastAsia="ja-JP"/>
        </w:rPr>
        <w:t>an</w:t>
      </w:r>
      <w:r w:rsidRPr="00247AAF">
        <w:rPr>
          <w:rFonts w:eastAsia="Times New Roman"/>
          <w:lang w:val="en-US" w:eastAsia="ja-JP"/>
        </w:rPr>
        <w:t xml:space="preserve"> </w:t>
      </w:r>
      <w:r w:rsidRPr="00247AAF">
        <w:rPr>
          <w:rFonts w:eastAsia="Times New Roman" w:hint="eastAsia"/>
          <w:lang w:eastAsia="ja-JP"/>
        </w:rPr>
        <w:t>IMS NNI</w:t>
      </w:r>
      <w:r w:rsidRPr="00247AAF">
        <w:rPr>
          <w:rFonts w:eastAsiaTheme="minorEastAsia" w:hint="eastAsia"/>
          <w:lang w:eastAsia="ja-JP"/>
        </w:rPr>
        <w:t xml:space="preserve"> </w:t>
      </w:r>
      <w:r w:rsidR="00C62648" w:rsidRPr="00247AAF">
        <w:rPr>
          <w:rFonts w:eastAsiaTheme="minorEastAsia" w:hint="eastAsia"/>
          <w:lang w:eastAsia="ja-JP"/>
        </w:rPr>
        <w:t>supporting IMS emergency registration</w:t>
      </w:r>
      <w:r w:rsidRPr="00247AAF">
        <w:rPr>
          <w:rFonts w:eastAsia="Times New Roman" w:hint="eastAsia"/>
          <w:lang w:eastAsia="ja-JP"/>
        </w:rPr>
        <w:t xml:space="preserve"> between VPLMN and HPLMN is required</w:t>
      </w:r>
      <w:r w:rsidRPr="00247AAF">
        <w:rPr>
          <w:rFonts w:eastAsiaTheme="minorEastAsia" w:hint="eastAsia"/>
          <w:lang w:eastAsia="ja-JP"/>
        </w:rPr>
        <w:t xml:space="preserve"> </w:t>
      </w:r>
      <w:r w:rsidRPr="00247AAF">
        <w:rPr>
          <w:rFonts w:eastAsiaTheme="minorEastAsia" w:hint="eastAsia"/>
          <w:lang w:val="en-US" w:eastAsia="ja-JP"/>
        </w:rPr>
        <w:t>t</w:t>
      </w:r>
      <w:r w:rsidRPr="00247AAF">
        <w:rPr>
          <w:rFonts w:eastAsia="Times New Roman"/>
          <w:lang w:val="en-US" w:eastAsia="ja-JP"/>
        </w:rPr>
        <w:t>o</w:t>
      </w:r>
      <w:r w:rsidRPr="00247AAF">
        <w:rPr>
          <w:rFonts w:eastAsia="Times New Roman" w:hint="eastAsia"/>
          <w:lang w:eastAsia="ja-JP"/>
        </w:rPr>
        <w:t xml:space="preserve"> provide Emergency Registration for the UE</w:t>
      </w:r>
      <w:r w:rsidRPr="00247AAF">
        <w:rPr>
          <w:rFonts w:eastAsiaTheme="minorEastAsia" w:hint="eastAsia"/>
          <w:lang w:eastAsia="ja-JP"/>
        </w:rPr>
        <w:t>.</w:t>
      </w:r>
      <w:r w:rsidR="00C62648" w:rsidRPr="00247AAF" w:rsidDel="00C62648">
        <w:rPr>
          <w:rFonts w:eastAsia="Times New Roman"/>
          <w:lang w:val="en-US" w:eastAsia="ja-JP"/>
        </w:rPr>
        <w:t xml:space="preserve"> </w:t>
      </w:r>
    </w:p>
    <w:p w14:paraId="5524E2B6" w14:textId="77777777" w:rsidR="00247AAF" w:rsidRPr="00247AAF" w:rsidRDefault="005D094F" w:rsidP="00713F4B">
      <w:pPr>
        <w:numPr>
          <w:ilvl w:val="1"/>
          <w:numId w:val="40"/>
        </w:numPr>
        <w:spacing w:before="0"/>
        <w:rPr>
          <w:rFonts w:eastAsia="Times New Roman"/>
          <w:lang w:eastAsia="ja-JP"/>
        </w:rPr>
      </w:pPr>
      <w:r w:rsidRPr="00247AAF">
        <w:rPr>
          <w:rFonts w:eastAsia="Times New Roman"/>
          <w:lang w:eastAsia="ja-JP"/>
        </w:rPr>
        <w:t xml:space="preserve">If </w:t>
      </w:r>
      <w:r w:rsidR="00505680" w:rsidRPr="00247AAF">
        <w:rPr>
          <w:rFonts w:eastAsiaTheme="minorEastAsia" w:hint="eastAsia"/>
          <w:lang w:eastAsia="ja-JP"/>
        </w:rPr>
        <w:t xml:space="preserve">an </w:t>
      </w:r>
      <w:r w:rsidRPr="00247AAF">
        <w:rPr>
          <w:rFonts w:eastAsia="Times New Roman"/>
          <w:lang w:eastAsia="ja-JP"/>
        </w:rPr>
        <w:t>IMS</w:t>
      </w:r>
      <w:r w:rsidR="00C62648" w:rsidRPr="00247AAF">
        <w:rPr>
          <w:rFonts w:eastAsiaTheme="minorEastAsia" w:hint="eastAsia"/>
          <w:lang w:eastAsia="ja-JP"/>
        </w:rPr>
        <w:t xml:space="preserve"> </w:t>
      </w:r>
      <w:r w:rsidRPr="00247AAF">
        <w:rPr>
          <w:rFonts w:eastAsia="Times New Roman"/>
          <w:lang w:eastAsia="ja-JP"/>
        </w:rPr>
        <w:t>NNI</w:t>
      </w:r>
      <w:r w:rsidR="00505680" w:rsidRPr="00247AAF">
        <w:rPr>
          <w:rFonts w:eastAsiaTheme="minorEastAsia" w:hint="eastAsia"/>
          <w:lang w:eastAsia="ja-JP"/>
        </w:rPr>
        <w:t xml:space="preserve"> supporting IMS emergency registration</w:t>
      </w:r>
      <w:r w:rsidRPr="00247AAF">
        <w:rPr>
          <w:rFonts w:eastAsia="Times New Roman"/>
          <w:lang w:eastAsia="ja-JP"/>
        </w:rPr>
        <w:t xml:space="preserve"> </w:t>
      </w:r>
      <w:r w:rsidR="00505680" w:rsidRPr="00247AAF">
        <w:rPr>
          <w:rFonts w:eastAsiaTheme="minorEastAsia" w:hint="eastAsia"/>
          <w:lang w:eastAsia="ja-JP"/>
        </w:rPr>
        <w:t xml:space="preserve">is not deployed </w:t>
      </w:r>
      <w:r w:rsidRPr="00247AAF">
        <w:rPr>
          <w:rFonts w:eastAsia="Times New Roman"/>
          <w:lang w:eastAsia="ja-JP"/>
        </w:rPr>
        <w:t>between VPLMN and HPLMN, the UE cannot be registered for IMS Emergency Calls.</w:t>
      </w:r>
      <w:r w:rsidRPr="00247AAF">
        <w:rPr>
          <w:rFonts w:eastAsia="Times New Roman"/>
          <w:lang w:val="en-US" w:eastAsia="ja-JP"/>
        </w:rPr>
        <w:t xml:space="preserve"> </w:t>
      </w:r>
      <w:r w:rsidRPr="00247AAF">
        <w:rPr>
          <w:rFonts w:eastAsia="Times New Roman"/>
          <w:lang w:eastAsia="ja-JP"/>
        </w:rPr>
        <w:t xml:space="preserve">If an IMS emergency registration fails, the UE </w:t>
      </w:r>
      <w:r w:rsidRPr="00247AAF">
        <w:rPr>
          <w:rFonts w:eastAsia="Times New Roman"/>
          <w:lang w:val="en-US" w:eastAsia="ja-JP"/>
        </w:rPr>
        <w:t>could</w:t>
      </w:r>
      <w:r w:rsidRPr="00247AAF">
        <w:rPr>
          <w:rFonts w:eastAsia="Times New Roman"/>
          <w:lang w:eastAsia="ja-JP"/>
        </w:rPr>
        <w:t xml:space="preserve"> attempt an anonymous emergency call</w:t>
      </w:r>
      <w:r w:rsidRPr="00247AAF">
        <w:rPr>
          <w:rFonts w:eastAsia="Times New Roman"/>
          <w:lang w:val="en-US" w:eastAsia="ja-JP"/>
        </w:rPr>
        <w:t>. According to current specifications, it is unclear if an UE</w:t>
      </w:r>
      <w:r w:rsidRPr="00247AAF">
        <w:rPr>
          <w:rFonts w:eastAsia="Times New Roman" w:hint="eastAsia"/>
          <w:lang w:eastAsia="ja-JP"/>
        </w:rPr>
        <w:t xml:space="preserve"> </w:t>
      </w:r>
      <w:r w:rsidRPr="00247AAF">
        <w:rPr>
          <w:rFonts w:eastAsia="Times New Roman"/>
          <w:lang w:val="en-US" w:eastAsia="ja-JP"/>
        </w:rPr>
        <w:t xml:space="preserve">would </w:t>
      </w:r>
      <w:r w:rsidRPr="00247AAF">
        <w:rPr>
          <w:rFonts w:eastAsia="Times New Roman" w:hint="eastAsia"/>
          <w:lang w:eastAsia="ja-JP"/>
        </w:rPr>
        <w:t xml:space="preserve">attempt </w:t>
      </w:r>
      <w:r w:rsidRPr="00247AAF">
        <w:rPr>
          <w:rFonts w:eastAsia="Times New Roman"/>
          <w:lang w:val="en-US" w:eastAsia="ja-JP"/>
        </w:rPr>
        <w:t xml:space="preserve">an </w:t>
      </w:r>
      <w:r w:rsidRPr="00247AAF">
        <w:rPr>
          <w:rFonts w:eastAsia="Times New Roman" w:hint="eastAsia"/>
          <w:lang w:eastAsia="ja-JP"/>
        </w:rPr>
        <w:t xml:space="preserve">emergency call in CS domain </w:t>
      </w:r>
      <w:r w:rsidRPr="00247AAF">
        <w:rPr>
          <w:rFonts w:eastAsia="Times New Roman"/>
          <w:lang w:val="en-US" w:eastAsia="ja-JP"/>
        </w:rPr>
        <w:t>instead (see Section 4.1 and Annex H</w:t>
      </w:r>
      <w:r w:rsidRPr="00247AAF">
        <w:rPr>
          <w:rFonts w:eastAsia="Times New Roman" w:hint="eastAsia"/>
          <w:lang w:eastAsia="ja-JP"/>
        </w:rPr>
        <w:t xml:space="preserve"> of TS</w:t>
      </w:r>
      <w:r w:rsidRPr="00247AAF">
        <w:rPr>
          <w:rFonts w:eastAsia="Times New Roman"/>
          <w:lang w:val="en-US" w:eastAsia="ja-JP"/>
        </w:rPr>
        <w:t xml:space="preserve"> </w:t>
      </w:r>
      <w:r w:rsidRPr="00247AAF">
        <w:rPr>
          <w:rFonts w:eastAsia="Times New Roman" w:hint="eastAsia"/>
          <w:lang w:eastAsia="ja-JP"/>
        </w:rPr>
        <w:t>23.167</w:t>
      </w:r>
      <w:r w:rsidRPr="00247AAF">
        <w:rPr>
          <w:rFonts w:eastAsia="Times New Roman"/>
          <w:lang w:val="en-US" w:eastAsia="ja-JP"/>
        </w:rPr>
        <w:t>)</w:t>
      </w:r>
      <w:r w:rsidR="00EE21D4" w:rsidRPr="00247AAF">
        <w:rPr>
          <w:rFonts w:eastAsiaTheme="minorEastAsia" w:hint="eastAsia"/>
          <w:lang w:val="en-US" w:eastAsia="ja-JP"/>
        </w:rPr>
        <w:t xml:space="preserve">, </w:t>
      </w:r>
      <w:r w:rsidR="00827A6A" w:rsidRPr="00247AAF">
        <w:rPr>
          <w:rFonts w:eastAsiaTheme="minorEastAsia" w:hint="eastAsia"/>
          <w:lang w:val="en-US" w:eastAsia="ja-JP"/>
        </w:rPr>
        <w:t>subject to the availability of a CS domain in the VPLMN</w:t>
      </w:r>
      <w:r w:rsidRPr="00247AAF">
        <w:rPr>
          <w:rFonts w:eastAsia="Times New Roman"/>
          <w:lang w:val="en-US" w:eastAsia="ja-JP"/>
        </w:rPr>
        <w:t xml:space="preserve">. </w:t>
      </w:r>
      <w:r w:rsidRPr="00247AAF">
        <w:rPr>
          <w:rFonts w:eastAsia="Times New Roman"/>
          <w:lang w:eastAsia="ja-JP"/>
        </w:rPr>
        <w:t xml:space="preserve">Further, according to </w:t>
      </w:r>
      <w:r w:rsidRPr="00247AAF">
        <w:rPr>
          <w:rFonts w:eastAsia="Times New Roman" w:hint="eastAsia"/>
          <w:lang w:eastAsia="ja-JP"/>
        </w:rPr>
        <w:t xml:space="preserve">Section </w:t>
      </w:r>
      <w:r w:rsidRPr="00F97137">
        <w:t xml:space="preserve">6.2.1 </w:t>
      </w:r>
      <w:r w:rsidRPr="00247AAF">
        <w:rPr>
          <w:rFonts w:eastAsia="Times New Roman" w:hint="eastAsia"/>
          <w:lang w:eastAsia="ja-JP"/>
        </w:rPr>
        <w:t>of TS</w:t>
      </w:r>
      <w:r w:rsidRPr="00247AAF">
        <w:rPr>
          <w:rFonts w:eastAsia="Times New Roman"/>
          <w:lang w:eastAsia="ja-JP"/>
        </w:rPr>
        <w:t xml:space="preserve"> </w:t>
      </w:r>
      <w:r w:rsidRPr="00247AAF">
        <w:rPr>
          <w:rFonts w:eastAsia="Times New Roman" w:hint="eastAsia"/>
          <w:lang w:eastAsia="ja-JP"/>
        </w:rPr>
        <w:t>23.167</w:t>
      </w:r>
      <w:r w:rsidRPr="00247AAF">
        <w:rPr>
          <w:rFonts w:eastAsia="Times New Roman"/>
          <w:lang w:eastAsia="ja-JP"/>
        </w:rPr>
        <w:t xml:space="preserve">, a P-CSCF rejects </w:t>
      </w:r>
      <w:r w:rsidRPr="00247AAF">
        <w:rPr>
          <w:rFonts w:eastAsia="Times New Roman" w:hint="eastAsia"/>
          <w:lang w:eastAsia="ja-JP"/>
        </w:rPr>
        <w:t>emergency registration</w:t>
      </w:r>
      <w:r w:rsidRPr="00247AAF">
        <w:rPr>
          <w:rFonts w:eastAsia="Times New Roman"/>
          <w:lang w:eastAsia="ja-JP"/>
        </w:rPr>
        <w:t xml:space="preserve"> "if the IM CN subsystem that the P CSCF belongs to cannot support emergency sessions for the UE".</w:t>
      </w:r>
      <w:r w:rsidRPr="00247AAF">
        <w:rPr>
          <w:rFonts w:eastAsia="Times New Roman"/>
          <w:lang w:val="en-US" w:eastAsia="ja-JP"/>
        </w:rPr>
        <w:t xml:space="preserve"> This solution is only applicable subject to </w:t>
      </w:r>
      <w:r w:rsidRPr="00247AAF">
        <w:rPr>
          <w:rFonts w:eastAsia="Times New Roman"/>
          <w:lang w:eastAsia="ja-JP"/>
        </w:rPr>
        <w:t>local regulation of VPLMN</w:t>
      </w:r>
      <w:r w:rsidRPr="00247AAF">
        <w:rPr>
          <w:rFonts w:eastAsia="Times New Roman"/>
          <w:lang w:val="en-US" w:eastAsia="ja-JP"/>
        </w:rPr>
        <w:t>.</w:t>
      </w:r>
    </w:p>
    <w:p w14:paraId="6ACAEABB" w14:textId="031A4DBE" w:rsidR="008A6ABB" w:rsidRPr="00247AAF" w:rsidRDefault="005D094F" w:rsidP="00713F4B">
      <w:pPr>
        <w:numPr>
          <w:ilvl w:val="1"/>
          <w:numId w:val="40"/>
        </w:numPr>
        <w:spacing w:before="0"/>
        <w:rPr>
          <w:rFonts w:eastAsia="Times New Roman"/>
          <w:lang w:eastAsia="ja-JP"/>
        </w:rPr>
      </w:pPr>
      <w:r w:rsidRPr="00247AAF">
        <w:rPr>
          <w:rFonts w:eastAsia="Times New Roman"/>
          <w:lang w:eastAsia="ja-JP"/>
        </w:rPr>
        <w:t>A n</w:t>
      </w:r>
      <w:r w:rsidRPr="00247AAF">
        <w:rPr>
          <w:rFonts w:eastAsia="Times New Roman" w:hint="eastAsia"/>
          <w:lang w:eastAsia="ja-JP"/>
        </w:rPr>
        <w:t xml:space="preserve">on </w:t>
      </w:r>
      <w:r w:rsidRPr="00F97137">
        <w:t xml:space="preserve">UE </w:t>
      </w:r>
      <w:r w:rsidRPr="00247AAF">
        <w:rPr>
          <w:rFonts w:eastAsia="Times New Roman" w:hint="eastAsia"/>
          <w:lang w:eastAsia="ja-JP"/>
        </w:rPr>
        <w:t>detectable</w:t>
      </w:r>
      <w:r w:rsidRPr="00F97137">
        <w:t xml:space="preserve"> IMS Emergency call is carried over the IMS </w:t>
      </w:r>
      <w:r w:rsidRPr="00247AAF">
        <w:rPr>
          <w:rFonts w:eastAsia="Times New Roman"/>
          <w:lang w:eastAsia="ja-JP"/>
        </w:rPr>
        <w:t>APN</w:t>
      </w:r>
      <w:r w:rsidRPr="00F97137">
        <w:t>, back to the HP</w:t>
      </w:r>
      <w:r w:rsidRPr="00247AAF">
        <w:rPr>
          <w:rFonts w:eastAsia="Times New Roman" w:hint="eastAsia"/>
          <w:lang w:eastAsia="ja-JP"/>
        </w:rPr>
        <w:t>L</w:t>
      </w:r>
      <w:r w:rsidRPr="00F97137">
        <w:t xml:space="preserve">MN. </w:t>
      </w:r>
      <w:r w:rsidRPr="00F97137">
        <w:rPr>
          <w:lang w:eastAsia="en-US"/>
        </w:rPr>
        <w:t xml:space="preserve">The standardized procedure in </w:t>
      </w:r>
      <w:r w:rsidRPr="00247AAF">
        <w:rPr>
          <w:lang w:val="en-US" w:eastAsia="en-US"/>
        </w:rPr>
        <w:t xml:space="preserve">TS </w:t>
      </w:r>
      <w:r w:rsidRPr="00F97137">
        <w:t xml:space="preserve">23.167 </w:t>
      </w:r>
      <w:r w:rsidRPr="00247AAF">
        <w:rPr>
          <w:lang w:val="en-US"/>
        </w:rPr>
        <w:t>would need to</w:t>
      </w:r>
      <w:r w:rsidRPr="00F97137">
        <w:t xml:space="preserve"> be extended to allow configuration of local emergency numbers on P-CSCF per MCC.</w:t>
      </w:r>
    </w:p>
    <w:p w14:paraId="0CE9013D" w14:textId="50A401FF" w:rsidR="00713F4B" w:rsidRDefault="00713F4B" w:rsidP="008A6ABB">
      <w:pPr>
        <w:numPr>
          <w:ilvl w:val="0"/>
          <w:numId w:val="40"/>
        </w:numPr>
        <w:rPr>
          <w:rFonts w:eastAsia="ＭＳ 明朝"/>
          <w:lang w:eastAsia="ja-JP"/>
        </w:rPr>
      </w:pPr>
      <w:r w:rsidRPr="00713F4B">
        <w:rPr>
          <w:rFonts w:eastAsia="ＭＳ 明朝" w:hint="eastAsia"/>
          <w:lang w:eastAsia="ja-JP"/>
        </w:rPr>
        <w:t>Lawful intercept</w:t>
      </w:r>
      <w:r w:rsidRPr="00713F4B">
        <w:rPr>
          <w:rFonts w:eastAsia="ＭＳ 明朝"/>
          <w:lang w:eastAsia="ja-JP"/>
        </w:rPr>
        <w:t>ion shall be supported. While it is GSMA's opinion that the lawful interception in the HPLM</w:t>
      </w:r>
      <w:r w:rsidRPr="00713F4B">
        <w:rPr>
          <w:rFonts w:eastAsia="ＭＳ 明朝" w:hint="eastAsia"/>
          <w:lang w:eastAsia="ja-JP"/>
        </w:rPr>
        <w:t>N</w:t>
      </w:r>
      <w:r w:rsidRPr="00713F4B">
        <w:rPr>
          <w:rFonts w:eastAsia="ＭＳ 明朝"/>
          <w:lang w:eastAsia="ja-JP"/>
        </w:rPr>
        <w:t xml:space="preserve"> will not be impacted by the roaming architecture, when interception is required in the VPLMN</w:t>
      </w:r>
      <w:r w:rsidRPr="00713F4B">
        <w:rPr>
          <w:rFonts w:eastAsia="ＭＳ 明朝" w:hint="eastAsia"/>
          <w:lang w:eastAsia="ja-JP"/>
        </w:rPr>
        <w:t xml:space="preserve"> for inbound roamers</w:t>
      </w:r>
      <w:r w:rsidR="00247AAF">
        <w:rPr>
          <w:rFonts w:eastAsia="ＭＳ 明朝" w:hint="eastAsia"/>
          <w:lang w:eastAsia="ja-JP"/>
        </w:rPr>
        <w:t>,</w:t>
      </w:r>
      <w:r w:rsidRPr="00713F4B">
        <w:rPr>
          <w:rFonts w:eastAsia="ＭＳ 明朝"/>
          <w:lang w:eastAsia="ja-JP"/>
        </w:rPr>
        <w:t xml:space="preserve"> 3GPP </w:t>
      </w:r>
      <w:r w:rsidR="00A60A3A">
        <w:rPr>
          <w:rFonts w:eastAsia="ＭＳ 明朝" w:hint="eastAsia"/>
          <w:lang w:eastAsia="ja-JP"/>
        </w:rPr>
        <w:t>is kindly required to</w:t>
      </w:r>
      <w:r w:rsidR="00A60A3A" w:rsidRPr="00713F4B">
        <w:rPr>
          <w:rFonts w:eastAsia="ＭＳ 明朝"/>
          <w:lang w:eastAsia="ja-JP"/>
        </w:rPr>
        <w:t xml:space="preserve"> </w:t>
      </w:r>
      <w:r w:rsidRPr="00713F4B">
        <w:rPr>
          <w:rFonts w:eastAsia="ＭＳ 明朝"/>
          <w:lang w:eastAsia="ja-JP"/>
        </w:rPr>
        <w:t>define a solution that fulfil regulatory requirements</w:t>
      </w:r>
      <w:r w:rsidRPr="00713F4B">
        <w:rPr>
          <w:rFonts w:eastAsia="ＭＳ 明朝" w:hint="eastAsia"/>
          <w:lang w:eastAsia="ja-JP"/>
        </w:rPr>
        <w:t xml:space="preserve"> as required in circuit switched voice</w:t>
      </w:r>
      <w:r w:rsidRPr="00713F4B">
        <w:rPr>
          <w:rFonts w:eastAsia="ＭＳ 明朝"/>
          <w:lang w:eastAsia="ja-JP"/>
        </w:rPr>
        <w:t xml:space="preserve">. </w:t>
      </w:r>
      <w:r w:rsidRPr="00713F4B">
        <w:rPr>
          <w:rFonts w:eastAsia="ＭＳ 明朝" w:hint="eastAsia"/>
          <w:lang w:eastAsia="ja-JP"/>
        </w:rPr>
        <w:t>It is assumed that VPLMN and HPLMN can agree in their bilateral roaming agreement to disable confidentiality protection to support inbound roamer LI.</w:t>
      </w:r>
    </w:p>
    <w:p w14:paraId="16DE2C33" w14:textId="30BF2951" w:rsidR="00713F4B" w:rsidRDefault="008A6ABB" w:rsidP="00713F4B">
      <w:pPr>
        <w:numPr>
          <w:ilvl w:val="0"/>
          <w:numId w:val="40"/>
        </w:numPr>
        <w:rPr>
          <w:rFonts w:eastAsia="ＭＳ 明朝"/>
          <w:lang w:eastAsia="ja-JP"/>
        </w:rPr>
      </w:pPr>
      <w:r w:rsidRPr="00713F4B">
        <w:rPr>
          <w:rFonts w:eastAsia="ＭＳ 明朝"/>
          <w:lang w:eastAsia="ja-JP"/>
        </w:rPr>
        <w:t>Data retention</w:t>
      </w:r>
      <w:r w:rsidR="008440B3" w:rsidRPr="00713F4B">
        <w:rPr>
          <w:rFonts w:eastAsia="ＭＳ 明朝" w:hint="eastAsia"/>
          <w:lang w:eastAsia="ja-JP"/>
        </w:rPr>
        <w:t xml:space="preserve"> related to communication services for inbound roamers</w:t>
      </w:r>
      <w:r w:rsidRPr="00713F4B">
        <w:rPr>
          <w:rFonts w:eastAsia="ＭＳ 明朝"/>
          <w:lang w:eastAsia="ja-JP"/>
        </w:rPr>
        <w:t xml:space="preserve"> shall be supported</w:t>
      </w:r>
      <w:r w:rsidR="008440B3" w:rsidRPr="00713F4B">
        <w:rPr>
          <w:rFonts w:eastAsia="ＭＳ 明朝" w:hint="eastAsia"/>
          <w:lang w:eastAsia="ja-JP"/>
        </w:rPr>
        <w:t xml:space="preserve"> in VPLMN. </w:t>
      </w:r>
    </w:p>
    <w:p w14:paraId="35AA7911" w14:textId="77777777" w:rsidR="00713F4B" w:rsidRDefault="00713F4B" w:rsidP="00713F4B">
      <w:pPr>
        <w:ind w:left="360"/>
        <w:rPr>
          <w:rFonts w:eastAsia="ＭＳ 明朝"/>
          <w:lang w:eastAsia="ja-JP"/>
        </w:rPr>
      </w:pPr>
    </w:p>
    <w:p w14:paraId="5769ED67" w14:textId="77777777" w:rsidR="008A6ABB" w:rsidRPr="00F97137" w:rsidRDefault="008A6ABB" w:rsidP="008A6ABB">
      <w:pPr>
        <w:pStyle w:val="NormalParagraph"/>
        <w:rPr>
          <w:rFonts w:eastAsia="ＭＳ 明朝"/>
          <w:lang w:eastAsia="ja-JP"/>
        </w:rPr>
      </w:pPr>
      <w:r w:rsidRPr="00F97137">
        <w:rPr>
          <w:rFonts w:eastAsia="ＭＳ 明朝"/>
          <w:b/>
          <w:lang w:eastAsia="ja-JP"/>
        </w:rPr>
        <w:t>2)</w:t>
      </w:r>
      <w:r w:rsidRPr="00F97137">
        <w:rPr>
          <w:rFonts w:eastAsia="ＭＳ 明朝"/>
          <w:b/>
          <w:bCs/>
          <w:lang w:eastAsia="ja-JP"/>
        </w:rPr>
        <w:t xml:space="preserve"> Voice call continuity</w:t>
      </w:r>
    </w:p>
    <w:p w14:paraId="7B3EA232" w14:textId="7AA39725" w:rsidR="008A6ABB" w:rsidRPr="00F97137" w:rsidRDefault="008A6ABB" w:rsidP="008A6ABB">
      <w:pPr>
        <w:pStyle w:val="NormalParagraph"/>
        <w:rPr>
          <w:rFonts w:eastAsia="ＭＳ 明朝"/>
          <w:lang w:eastAsia="ja-JP"/>
        </w:rPr>
      </w:pPr>
      <w:r w:rsidRPr="00F97137">
        <w:rPr>
          <w:rFonts w:eastAsia="ＭＳ 明朝"/>
          <w:lang w:eastAsia="ja-JP"/>
        </w:rPr>
        <w:t xml:space="preserve">GSMA would like 3GPP to study how single radio voice call continuity can be realized when using the S8HR architecture. It shall be possible to support the basic SRVCC without an IMS NNI being deployed. It is acceptable to GSMA that </w:t>
      </w:r>
      <w:r w:rsidRPr="00F97137">
        <w:rPr>
          <w:rFonts w:eastAsia="ＭＳ 明朝" w:hint="eastAsia"/>
          <w:lang w:eastAsia="ja-JP"/>
        </w:rPr>
        <w:t>a/b/</w:t>
      </w:r>
      <w:proofErr w:type="spellStart"/>
      <w:r w:rsidRPr="00F97137">
        <w:rPr>
          <w:rFonts w:eastAsia="ＭＳ 明朝" w:hint="eastAsia"/>
          <w:lang w:eastAsia="ja-JP"/>
        </w:rPr>
        <w:t>midcall</w:t>
      </w:r>
      <w:proofErr w:type="spellEnd"/>
      <w:r w:rsidRPr="00F97137">
        <w:rPr>
          <w:rFonts w:eastAsia="ＭＳ 明朝"/>
          <w:lang w:eastAsia="ja-JP"/>
        </w:rPr>
        <w:t xml:space="preserve"> SRVCC require the existence of an IMS NNI. </w:t>
      </w:r>
    </w:p>
    <w:p w14:paraId="1D73B40E" w14:textId="77777777" w:rsidR="008A6ABB" w:rsidRPr="00F97137" w:rsidRDefault="008A6ABB" w:rsidP="008A6ABB">
      <w:pPr>
        <w:pStyle w:val="NormalParagraph"/>
        <w:rPr>
          <w:rFonts w:eastAsia="ＭＳ 明朝"/>
          <w:b/>
          <w:bCs/>
          <w:lang w:eastAsia="ja-JP"/>
        </w:rPr>
      </w:pPr>
      <w:r w:rsidRPr="00F97137">
        <w:rPr>
          <w:rFonts w:eastAsia="ＭＳ 明朝" w:hint="eastAsia"/>
          <w:b/>
          <w:bCs/>
          <w:lang w:eastAsia="ja-JP"/>
        </w:rPr>
        <w:t xml:space="preserve">3) </w:t>
      </w:r>
      <w:r w:rsidRPr="00F97137">
        <w:rPr>
          <w:rFonts w:eastAsia="ＭＳ 明朝"/>
          <w:b/>
          <w:bCs/>
          <w:lang w:eastAsia="ja-JP"/>
        </w:rPr>
        <w:t>Coexistence of LBO (RAVEL) and S8HR roaming architectures</w:t>
      </w:r>
    </w:p>
    <w:p w14:paraId="7A78E4F3" w14:textId="6B39DBB0" w:rsidR="005D094F" w:rsidRPr="00F97137" w:rsidRDefault="008A6ABB" w:rsidP="008A6ABB">
      <w:pPr>
        <w:pStyle w:val="NormalParagraph"/>
        <w:rPr>
          <w:rFonts w:eastAsia="ＭＳ 明朝"/>
          <w:b/>
          <w:color w:val="000000" w:themeColor="text1"/>
          <w:lang w:eastAsia="ja-JP"/>
        </w:rPr>
      </w:pPr>
      <w:r w:rsidRPr="00F97137">
        <w:rPr>
          <w:rFonts w:eastAsia="ＭＳ 明朝"/>
          <w:lang w:eastAsia="ja-JP"/>
        </w:rPr>
        <w:t xml:space="preserve">GSMA foresees the case where, if S8HR is considered viable, an operator may need to support both LBO and S8HR VoLTE roaming architecture options for roaming with different operators, on the basis of bilateral agreement and depending on the capability. GSMA does not consider realistic the case where LBO and S8HR VoLTE roaming architecture options are used at the same time between the same VPLMN and </w:t>
      </w:r>
      <w:proofErr w:type="gramStart"/>
      <w:r w:rsidRPr="00F97137">
        <w:rPr>
          <w:rFonts w:eastAsia="ＭＳ 明朝"/>
          <w:lang w:eastAsia="ja-JP"/>
        </w:rPr>
        <w:t>HPLMN,</w:t>
      </w:r>
      <w:proofErr w:type="gramEnd"/>
      <w:r w:rsidRPr="00F97137">
        <w:rPr>
          <w:rFonts w:eastAsia="ＭＳ 明朝"/>
          <w:lang w:eastAsia="ja-JP"/>
        </w:rPr>
        <w:t xml:space="preserve"> however it is the belief of GSMA that further study into the coexistence of the two architectures is necessary. For example, in the case of LBO, GSMA has agreed that the HPLMN must set the "VPLMN Address Allowed" flag for the IMS "well known" APN only if a roaming agreement for IMS voice is in place between the HPLMN and that VPLMN and if the user is subscribed to an IMS service that requires it. The VPAA flag is also used to infer the value of the "PS voice supported indicator" to be sent the UE. However, for S8HR VoLTE roaming the "VPLMN Address Allowed" parameter must not be set.</w:t>
      </w:r>
    </w:p>
    <w:p w14:paraId="1188CB00" w14:textId="77777777" w:rsidR="005D094F" w:rsidRPr="00F97137" w:rsidRDefault="005D094F" w:rsidP="008A6ABB">
      <w:pPr>
        <w:pStyle w:val="NormalParagraph"/>
        <w:rPr>
          <w:rFonts w:eastAsia="ＭＳ 明朝"/>
          <w:b/>
          <w:lang w:val="en-US" w:eastAsia="ja-JP" w:bidi="bn-BD"/>
        </w:rPr>
      </w:pPr>
      <w:r w:rsidRPr="00F97137">
        <w:rPr>
          <w:rFonts w:eastAsia="ＭＳ 明朝" w:hint="eastAsia"/>
          <w:b/>
          <w:lang w:eastAsia="ja-JP" w:bidi="bn-BD"/>
        </w:rPr>
        <w:t xml:space="preserve">4) </w:t>
      </w:r>
      <w:r w:rsidRPr="00F97137">
        <w:rPr>
          <w:rFonts w:eastAsia="ＭＳ 明朝"/>
          <w:b/>
          <w:lang w:eastAsia="ja-JP" w:bidi="bn-BD"/>
        </w:rPr>
        <w:t>Provisioning of information about the VPLMN identity during SIP registration</w:t>
      </w:r>
      <w:r w:rsidRPr="00F97137">
        <w:rPr>
          <w:rFonts w:eastAsia="ＭＳ 明朝"/>
          <w:b/>
          <w:lang w:val="en-US" w:eastAsia="ja-JP" w:bidi="bn-BD"/>
        </w:rPr>
        <w:t>.</w:t>
      </w:r>
    </w:p>
    <w:p w14:paraId="0AF43AF6" w14:textId="23251B89" w:rsidR="005D094F" w:rsidRPr="00247AAF" w:rsidRDefault="005D094F" w:rsidP="008A6ABB">
      <w:pPr>
        <w:pStyle w:val="NormalParagraph"/>
        <w:rPr>
          <w:rFonts w:eastAsiaTheme="minorEastAsia"/>
          <w:b/>
          <w:color w:val="000000" w:themeColor="text1"/>
          <w:lang w:eastAsia="ja-JP"/>
        </w:rPr>
      </w:pPr>
      <w:r w:rsidRPr="00F97137">
        <w:rPr>
          <w:rFonts w:eastAsia="Times New Roman"/>
          <w:lang w:eastAsia="ja-JP"/>
        </w:rPr>
        <w:t xml:space="preserve">During the registration, the S-CSCF and TAS need to be made aware about the VPLMN identity e.g. for charging purposes and to enable the TAS to subsequently perform communication barring supplementary services. This information could be retrieved by the P-CSCF via enhanced PCC </w:t>
      </w:r>
      <w:proofErr w:type="spellStart"/>
      <w:r w:rsidRPr="00F97137">
        <w:rPr>
          <w:rFonts w:eastAsia="Times New Roman"/>
          <w:lang w:eastAsia="ja-JP"/>
        </w:rPr>
        <w:t>Netloc</w:t>
      </w:r>
      <w:proofErr w:type="spellEnd"/>
      <w:r w:rsidRPr="00F97137">
        <w:rPr>
          <w:rFonts w:eastAsia="Times New Roman"/>
          <w:lang w:eastAsia="ja-JP"/>
        </w:rPr>
        <w:t xml:space="preserve"> procedures and send to the TAS in the SIP signal</w:t>
      </w:r>
      <w:r w:rsidR="00713F4B">
        <w:rPr>
          <w:rFonts w:eastAsiaTheme="minorEastAsia" w:hint="eastAsia"/>
          <w:lang w:eastAsia="ja-JP"/>
        </w:rPr>
        <w:t>l</w:t>
      </w:r>
      <w:r w:rsidRPr="00F97137">
        <w:rPr>
          <w:rFonts w:eastAsia="Times New Roman"/>
          <w:lang w:eastAsia="ja-JP"/>
        </w:rPr>
        <w:t>ing, or it could be retrieved from the HSS.</w:t>
      </w:r>
    </w:p>
    <w:p w14:paraId="172A42A2" w14:textId="48F9D418" w:rsidR="008A6ABB" w:rsidRPr="00F97137" w:rsidRDefault="00247AAF" w:rsidP="008A6ABB">
      <w:pPr>
        <w:pStyle w:val="NormalParagraph"/>
        <w:rPr>
          <w:rFonts w:eastAsia="ＭＳ 明朝"/>
          <w:b/>
          <w:color w:val="000000" w:themeColor="text1"/>
          <w:lang w:eastAsia="ja-JP" w:bidi="bn-BD"/>
        </w:rPr>
      </w:pPr>
      <w:r>
        <w:rPr>
          <w:rFonts w:eastAsia="ＭＳ 明朝" w:hint="eastAsia"/>
          <w:b/>
          <w:color w:val="000000" w:themeColor="text1"/>
          <w:lang w:eastAsia="ja-JP"/>
        </w:rPr>
        <w:t>5</w:t>
      </w:r>
      <w:r w:rsidR="008A6ABB" w:rsidRPr="00F97137">
        <w:rPr>
          <w:rFonts w:eastAsia="ＭＳ 明朝" w:hint="eastAsia"/>
          <w:b/>
          <w:color w:val="000000" w:themeColor="text1"/>
          <w:lang w:eastAsia="ja-JP"/>
        </w:rPr>
        <w:t>) Handling of geo-local number</w:t>
      </w:r>
    </w:p>
    <w:p w14:paraId="6C7A19C7" w14:textId="440ADC81" w:rsidR="003F3495" w:rsidRPr="00F97137" w:rsidRDefault="003F3495" w:rsidP="008A6ABB">
      <w:pPr>
        <w:pStyle w:val="NormalParagraph"/>
        <w:rPr>
          <w:rFonts w:eastAsia="ＭＳ 明朝"/>
          <w:lang w:eastAsia="ja-JP" w:bidi="bn-BD"/>
        </w:rPr>
      </w:pPr>
      <w:r w:rsidRPr="00F97137">
        <w:rPr>
          <w:rFonts w:eastAsia="Times New Roman"/>
          <w:lang w:eastAsia="ja-JP"/>
        </w:rPr>
        <w:t>To support the scenario where the user calls a geo-local number (e.g. short code, or premium numbers), the IMS entities in HPLMN must support the handling of numbers in non-international format to route the call, as specified in 3GPP TS23.228.</w:t>
      </w:r>
      <w:r w:rsidR="008A6ABB" w:rsidRPr="00F97137">
        <w:rPr>
          <w:rFonts w:eastAsia="ＭＳ 明朝"/>
          <w:lang w:eastAsia="ja-JP" w:bidi="bn-BD"/>
        </w:rPr>
        <w:t xml:space="preserve"> </w:t>
      </w:r>
    </w:p>
    <w:p w14:paraId="69FC43EB" w14:textId="62AED3F6" w:rsidR="008A6ABB" w:rsidRPr="00F97137" w:rsidRDefault="008A6ABB" w:rsidP="008A6ABB">
      <w:pPr>
        <w:pStyle w:val="NormalParagraph"/>
        <w:rPr>
          <w:rFonts w:eastAsia="ＭＳ 明朝"/>
          <w:lang w:eastAsia="ja-JP" w:bidi="bn-BD"/>
        </w:rPr>
      </w:pPr>
      <w:r w:rsidRPr="00F97137">
        <w:rPr>
          <w:rFonts w:eastAsia="ＭＳ 明朝"/>
          <w:lang w:eastAsia="ja-JP" w:bidi="bn-BD"/>
        </w:rPr>
        <w:t xml:space="preserve">In case where the VPLMN has a special </w:t>
      </w:r>
      <w:r w:rsidR="003F3495" w:rsidRPr="00F97137">
        <w:rPr>
          <w:rFonts w:eastAsia="ＭＳ 明朝" w:hint="eastAsia"/>
          <w:lang w:eastAsia="ja-JP" w:bidi="bn-BD"/>
        </w:rPr>
        <w:t xml:space="preserve">geo-local </w:t>
      </w:r>
      <w:r w:rsidRPr="00F97137">
        <w:rPr>
          <w:rFonts w:eastAsia="ＭＳ 明朝"/>
          <w:lang w:eastAsia="ja-JP" w:bidi="bn-BD"/>
        </w:rPr>
        <w:t xml:space="preserve">numbering plan and routing principles </w:t>
      </w:r>
      <w:r w:rsidR="003F3495" w:rsidRPr="00F97137">
        <w:rPr>
          <w:rFonts w:eastAsia="ＭＳ 明朝" w:hint="eastAsia"/>
          <w:lang w:eastAsia="ja-JP" w:bidi="bn-BD"/>
        </w:rPr>
        <w:t xml:space="preserve">depending on </w:t>
      </w:r>
      <w:r w:rsidRPr="00F97137">
        <w:rPr>
          <w:rFonts w:eastAsia="ＭＳ 明朝"/>
          <w:lang w:eastAsia="ja-JP" w:bidi="bn-BD"/>
        </w:rPr>
        <w:t>location</w:t>
      </w:r>
      <w:r w:rsidR="003F3495" w:rsidRPr="00F97137">
        <w:rPr>
          <w:rFonts w:eastAsia="ＭＳ 明朝" w:hint="eastAsia"/>
          <w:lang w:eastAsia="ja-JP" w:bidi="bn-BD"/>
        </w:rPr>
        <w:t>, t</w:t>
      </w:r>
      <w:r w:rsidR="003F3495" w:rsidRPr="00F97137">
        <w:rPr>
          <w:rFonts w:eastAsia="Times New Roman"/>
          <w:lang w:eastAsia="ja-JP"/>
        </w:rPr>
        <w:t xml:space="preserve">he HPLMN must be provisioned with </w:t>
      </w:r>
      <w:r w:rsidR="003F3495" w:rsidRPr="00F97137">
        <w:rPr>
          <w:rFonts w:eastAsiaTheme="minorEastAsia"/>
          <w:lang w:eastAsia="ja-JP"/>
        </w:rPr>
        <w:t>location</w:t>
      </w:r>
      <w:r w:rsidR="003F3495" w:rsidRPr="00F97137">
        <w:rPr>
          <w:rFonts w:eastAsiaTheme="minorEastAsia" w:hint="eastAsia"/>
          <w:lang w:eastAsia="ja-JP"/>
        </w:rPr>
        <w:t xml:space="preserve"> dependent numbering plan</w:t>
      </w:r>
      <w:r w:rsidR="003F3495" w:rsidRPr="00F97137">
        <w:rPr>
          <w:rFonts w:eastAsia="Times New Roman"/>
          <w:lang w:eastAsia="ja-JP"/>
        </w:rPr>
        <w:t xml:space="preserve"> from the VPLMN(s)</w:t>
      </w:r>
      <w:r w:rsidR="003F3495" w:rsidRPr="00F97137">
        <w:rPr>
          <w:rFonts w:eastAsia="Times New Roman"/>
          <w:lang w:val="en-US" w:eastAsia="ja-JP"/>
        </w:rPr>
        <w:t>.</w:t>
      </w:r>
      <w:r w:rsidR="003F3495" w:rsidRPr="00F97137">
        <w:rPr>
          <w:rFonts w:eastAsiaTheme="minorEastAsia" w:hint="eastAsia"/>
          <w:lang w:val="en-US" w:eastAsia="ja-JP"/>
        </w:rPr>
        <w:t xml:space="preserve"> </w:t>
      </w:r>
      <w:r w:rsidRPr="00F97137">
        <w:rPr>
          <w:rFonts w:eastAsia="ＭＳ 明朝"/>
          <w:lang w:eastAsia="ja-JP" w:bidi="bn-BD"/>
        </w:rPr>
        <w:t xml:space="preserve">3GPP </w:t>
      </w:r>
      <w:r w:rsidR="0088001F" w:rsidRPr="00F97137">
        <w:rPr>
          <w:rFonts w:eastAsia="ＭＳ 明朝" w:hint="eastAsia"/>
          <w:lang w:eastAsia="ja-JP" w:bidi="bn-BD"/>
        </w:rPr>
        <w:t>is kindly asked whether there is</w:t>
      </w:r>
      <w:r w:rsidRPr="00F97137">
        <w:rPr>
          <w:rFonts w:eastAsia="ＭＳ 明朝"/>
          <w:lang w:eastAsia="ja-JP" w:bidi="bn-BD"/>
        </w:rPr>
        <w:t xml:space="preserve"> a solution on how to identify the UE's location in VPLMN for HPLMN and what information has to be exchanged to allow HPLMN to do the number resolution.</w:t>
      </w:r>
    </w:p>
    <w:p w14:paraId="0DC67F37" w14:textId="77777777" w:rsidR="008A6ABB" w:rsidRPr="00F97137" w:rsidRDefault="008A6ABB" w:rsidP="008A6ABB">
      <w:pPr>
        <w:pStyle w:val="NormalParagraph"/>
        <w:jc w:val="both"/>
        <w:rPr>
          <w:rFonts w:eastAsia="ＭＳ 明朝"/>
          <w:b/>
          <w:u w:val="single"/>
          <w:lang w:eastAsia="ja-JP"/>
        </w:rPr>
      </w:pPr>
      <w:r w:rsidRPr="00F97137">
        <w:rPr>
          <w:rFonts w:eastAsia="ＭＳ 明朝"/>
          <w:b/>
          <w:u w:val="single"/>
          <w:lang w:eastAsia="ja-JP"/>
        </w:rPr>
        <w:t>ACTION (to 3GPP SA2):</w:t>
      </w:r>
    </w:p>
    <w:p w14:paraId="130B2997" w14:textId="38DB6110" w:rsidR="008A6ABB" w:rsidRPr="00F97137" w:rsidRDefault="008A6ABB" w:rsidP="008A6ABB">
      <w:pPr>
        <w:pStyle w:val="NormalParagraph"/>
        <w:jc w:val="both"/>
        <w:rPr>
          <w:rFonts w:eastAsia="ＭＳ 明朝"/>
          <w:lang w:eastAsia="ja-JP"/>
        </w:rPr>
      </w:pPr>
      <w:r w:rsidRPr="00F97137">
        <w:rPr>
          <w:rFonts w:eastAsia="ＭＳ 明朝" w:hint="eastAsia"/>
          <w:lang w:eastAsia="ja-JP"/>
        </w:rPr>
        <w:t xml:space="preserve">GSMA NG would like to request 3GPP </w:t>
      </w:r>
      <w:r w:rsidRPr="00F97137">
        <w:rPr>
          <w:rFonts w:eastAsia="ＭＳ 明朝"/>
          <w:lang w:eastAsia="ja-JP"/>
        </w:rPr>
        <w:t>SA WG</w:t>
      </w:r>
      <w:r w:rsidRPr="00F97137">
        <w:rPr>
          <w:rFonts w:eastAsia="ＭＳ 明朝" w:hint="eastAsia"/>
          <w:lang w:eastAsia="ja-JP"/>
        </w:rPr>
        <w:t xml:space="preserve">2 to review the items listed </w:t>
      </w:r>
      <w:r w:rsidRPr="00F97137">
        <w:rPr>
          <w:rFonts w:eastAsia="ＭＳ 明朝"/>
          <w:lang w:eastAsia="ja-JP"/>
        </w:rPr>
        <w:t>above, with the exception of lawful interception</w:t>
      </w:r>
      <w:r w:rsidRPr="00F97137">
        <w:rPr>
          <w:rFonts w:eastAsia="ＭＳ 明朝" w:hint="eastAsia"/>
          <w:lang w:eastAsia="ja-JP"/>
        </w:rPr>
        <w:t>,</w:t>
      </w:r>
      <w:r w:rsidRPr="00F97137">
        <w:rPr>
          <w:rFonts w:eastAsia="ＭＳ 明朝"/>
          <w:lang w:eastAsia="ja-JP"/>
        </w:rPr>
        <w:t xml:space="preserve"> and provide an analysis of the efforts that are expected to be needed to fulfil such requirements especially in terms of </w:t>
      </w:r>
      <w:r w:rsidRPr="00F97137">
        <w:rPr>
          <w:rFonts w:eastAsia="ＭＳ 明朝" w:hint="eastAsia"/>
          <w:lang w:eastAsia="ja-JP"/>
        </w:rPr>
        <w:t xml:space="preserve">expected </w:t>
      </w:r>
      <w:r w:rsidRPr="00F97137">
        <w:rPr>
          <w:rFonts w:eastAsia="ＭＳ 明朝"/>
          <w:lang w:eastAsia="ja-JP"/>
        </w:rPr>
        <w:t>time</w:t>
      </w:r>
      <w:r w:rsidRPr="00F97137">
        <w:rPr>
          <w:rFonts w:eastAsia="ＭＳ 明朝" w:hint="eastAsia"/>
          <w:lang w:eastAsia="ja-JP"/>
        </w:rPr>
        <w:t>frame</w:t>
      </w:r>
      <w:r w:rsidRPr="00F97137">
        <w:rPr>
          <w:rFonts w:eastAsia="ＭＳ 明朝"/>
          <w:lang w:eastAsia="ja-JP"/>
        </w:rPr>
        <w:t>.</w:t>
      </w:r>
    </w:p>
    <w:p w14:paraId="7D7DA2E7" w14:textId="41942593" w:rsidR="008A6ABB" w:rsidRPr="00F97137" w:rsidRDefault="008A6ABB" w:rsidP="008A6ABB">
      <w:pPr>
        <w:pStyle w:val="NormalParagraph"/>
        <w:jc w:val="both"/>
        <w:rPr>
          <w:rFonts w:eastAsia="ＭＳ 明朝"/>
          <w:lang w:eastAsia="ja-JP"/>
        </w:rPr>
      </w:pPr>
      <w:r w:rsidRPr="00F97137">
        <w:rPr>
          <w:rFonts w:eastAsia="ＭＳ 明朝" w:hint="eastAsia"/>
          <w:lang w:eastAsia="ja-JP"/>
        </w:rPr>
        <w:t xml:space="preserve">GSMA NG would also like to learn if there </w:t>
      </w:r>
      <w:r w:rsidRPr="00F97137">
        <w:rPr>
          <w:rFonts w:eastAsia="ＭＳ 明朝"/>
          <w:lang w:eastAsia="ja-JP"/>
        </w:rPr>
        <w:t xml:space="preserve">are other architecture impacts </w:t>
      </w:r>
      <w:r w:rsidRPr="00F97137">
        <w:rPr>
          <w:rFonts w:eastAsia="ＭＳ 明朝" w:hint="eastAsia"/>
          <w:lang w:eastAsia="ja-JP"/>
        </w:rPr>
        <w:t xml:space="preserve">that </w:t>
      </w:r>
      <w:r w:rsidRPr="00F97137">
        <w:rPr>
          <w:rFonts w:eastAsia="ＭＳ 明朝"/>
          <w:lang w:eastAsia="ja-JP"/>
        </w:rPr>
        <w:t>are not covered in this liaison statement</w:t>
      </w:r>
      <w:r w:rsidRPr="00F97137">
        <w:rPr>
          <w:rFonts w:eastAsia="ＭＳ 明朝" w:hint="eastAsia"/>
          <w:lang w:eastAsia="ja-JP"/>
        </w:rPr>
        <w:t>.</w:t>
      </w:r>
    </w:p>
    <w:p w14:paraId="57DF6310" w14:textId="77777777" w:rsidR="008A6ABB" w:rsidRPr="00F97137" w:rsidRDefault="008A6ABB" w:rsidP="008A6ABB">
      <w:pPr>
        <w:pStyle w:val="NormalParagraph"/>
        <w:jc w:val="both"/>
        <w:rPr>
          <w:rFonts w:eastAsia="ＭＳ 明朝"/>
          <w:b/>
          <w:u w:val="single"/>
          <w:lang w:eastAsia="ja-JP"/>
        </w:rPr>
      </w:pPr>
      <w:r w:rsidRPr="00F97137">
        <w:rPr>
          <w:rFonts w:eastAsia="ＭＳ 明朝"/>
          <w:b/>
          <w:u w:val="single"/>
          <w:lang w:eastAsia="ja-JP"/>
        </w:rPr>
        <w:t>ACTION (to 3GPP SA</w:t>
      </w:r>
      <w:r w:rsidRPr="00F97137">
        <w:rPr>
          <w:rFonts w:eastAsia="ＭＳ 明朝" w:hint="eastAsia"/>
          <w:b/>
          <w:u w:val="single"/>
          <w:lang w:eastAsia="ja-JP"/>
        </w:rPr>
        <w:t>3, SA3-LI</w:t>
      </w:r>
      <w:r w:rsidRPr="00F97137">
        <w:rPr>
          <w:rFonts w:eastAsia="ＭＳ 明朝"/>
          <w:b/>
          <w:u w:val="single"/>
          <w:lang w:eastAsia="ja-JP"/>
        </w:rPr>
        <w:t>):</w:t>
      </w:r>
    </w:p>
    <w:p w14:paraId="2FE85347" w14:textId="77777777" w:rsidR="008A6ABB" w:rsidRPr="00F97137" w:rsidRDefault="008A6ABB" w:rsidP="008A6ABB">
      <w:pPr>
        <w:pStyle w:val="NormalParagraph"/>
        <w:jc w:val="both"/>
        <w:rPr>
          <w:rFonts w:eastAsia="ＭＳ 明朝"/>
          <w:lang w:eastAsia="ja-JP"/>
        </w:rPr>
      </w:pPr>
      <w:r w:rsidRPr="00F97137">
        <w:rPr>
          <w:rFonts w:eastAsia="ＭＳ 明朝" w:hint="eastAsia"/>
          <w:lang w:eastAsia="ja-JP"/>
        </w:rPr>
        <w:t xml:space="preserve">GSMA NG would like to kindly request 3GPP SA3 and SA3-LI to review </w:t>
      </w:r>
      <w:r w:rsidRPr="00F97137">
        <w:rPr>
          <w:rFonts w:eastAsia="ＭＳ 明朝"/>
          <w:lang w:eastAsia="ja-JP"/>
        </w:rPr>
        <w:t xml:space="preserve">the possibility to perform </w:t>
      </w:r>
      <w:r w:rsidRPr="00F97137">
        <w:rPr>
          <w:rFonts w:eastAsia="ＭＳ 明朝" w:hint="eastAsia"/>
          <w:lang w:eastAsia="ja-JP"/>
        </w:rPr>
        <w:t>Lawful Intercep</w:t>
      </w:r>
      <w:r w:rsidRPr="00F97137">
        <w:rPr>
          <w:rFonts w:eastAsia="ＭＳ 明朝"/>
          <w:lang w:eastAsia="ja-JP"/>
        </w:rPr>
        <w:t xml:space="preserve">tion in the VPLMN when S8HR architecture is used. </w:t>
      </w:r>
      <w:r w:rsidRPr="00F97137">
        <w:rPr>
          <w:rFonts w:eastAsia="ＭＳ 明朝" w:hint="eastAsia"/>
          <w:lang w:eastAsia="ja-JP"/>
        </w:rPr>
        <w:t xml:space="preserve">. </w:t>
      </w:r>
    </w:p>
    <w:p w14:paraId="3DCA0291" w14:textId="6B725696" w:rsidR="00A64808" w:rsidRPr="00713F4B" w:rsidRDefault="008A6ABB" w:rsidP="00713F4B">
      <w:pPr>
        <w:pStyle w:val="NormalParagraph"/>
        <w:jc w:val="both"/>
        <w:rPr>
          <w:rFonts w:eastAsia="ＭＳ 明朝"/>
          <w:lang w:eastAsia="ja-JP"/>
        </w:rPr>
      </w:pPr>
      <w:r w:rsidRPr="00F97137">
        <w:rPr>
          <w:rFonts w:eastAsia="ＭＳ 明朝" w:hint="eastAsia"/>
          <w:lang w:eastAsia="ja-JP"/>
        </w:rPr>
        <w:t xml:space="preserve">GSMA NG would also like to learn if there </w:t>
      </w:r>
      <w:r w:rsidRPr="00F97137">
        <w:rPr>
          <w:rFonts w:eastAsia="ＭＳ 明朝"/>
          <w:lang w:eastAsia="ja-JP"/>
        </w:rPr>
        <w:t xml:space="preserve">are other security impacts </w:t>
      </w:r>
      <w:r w:rsidRPr="00F97137">
        <w:rPr>
          <w:rFonts w:eastAsia="ＭＳ 明朝" w:hint="eastAsia"/>
          <w:lang w:eastAsia="ja-JP"/>
        </w:rPr>
        <w:t xml:space="preserve">that </w:t>
      </w:r>
      <w:r w:rsidRPr="00F97137">
        <w:rPr>
          <w:rFonts w:eastAsia="ＭＳ 明朝"/>
          <w:lang w:eastAsia="ja-JP"/>
        </w:rPr>
        <w:t>are not covered in this liaison statement.</w:t>
      </w:r>
    </w:p>
    <w:sectPr w:rsidR="00A64808" w:rsidRPr="00713F4B" w:rsidSect="007D4437">
      <w:headerReference w:type="default" r:id="rId20"/>
      <w:footerReference w:type="default" r:id="rId21"/>
      <w:pgSz w:w="11906" w:h="16838" w:code="9"/>
      <w:pgMar w:top="1440" w:right="1469" w:bottom="1440" w:left="1469" w:header="720" w:footer="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6E547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7FBF72" w14:textId="77777777" w:rsidR="00AD4585" w:rsidRDefault="00AD4585">
      <w:r>
        <w:separator/>
      </w:r>
    </w:p>
    <w:p w14:paraId="25E04358" w14:textId="77777777" w:rsidR="00AD4585" w:rsidRDefault="00AD4585"/>
    <w:p w14:paraId="27845306" w14:textId="77777777" w:rsidR="00AD4585" w:rsidRDefault="00AD4585"/>
    <w:p w14:paraId="1A71CEAB" w14:textId="77777777" w:rsidR="00AD4585" w:rsidRDefault="00AD4585"/>
    <w:p w14:paraId="1B124686" w14:textId="77777777" w:rsidR="00AD4585" w:rsidRDefault="00AD4585"/>
    <w:p w14:paraId="27283256" w14:textId="77777777" w:rsidR="00AD4585" w:rsidRDefault="00AD4585"/>
    <w:p w14:paraId="4C1FD4CC" w14:textId="77777777" w:rsidR="00AD4585" w:rsidRDefault="00AD4585"/>
    <w:p w14:paraId="7C3381DA" w14:textId="77777777" w:rsidR="00AD4585" w:rsidRDefault="00AD4585"/>
    <w:p w14:paraId="5F09900A" w14:textId="77777777" w:rsidR="00AD4585" w:rsidRDefault="00AD4585"/>
  </w:endnote>
  <w:endnote w:type="continuationSeparator" w:id="0">
    <w:p w14:paraId="302F03AE" w14:textId="77777777" w:rsidR="00AD4585" w:rsidRDefault="00AD4585">
      <w:r>
        <w:continuationSeparator/>
      </w:r>
    </w:p>
    <w:p w14:paraId="16ACF42B" w14:textId="77777777" w:rsidR="00AD4585" w:rsidRDefault="00AD4585"/>
    <w:p w14:paraId="041FD3D1" w14:textId="77777777" w:rsidR="00AD4585" w:rsidRDefault="00AD4585"/>
    <w:p w14:paraId="540DA342" w14:textId="77777777" w:rsidR="00AD4585" w:rsidRDefault="00AD4585"/>
    <w:p w14:paraId="2A3D0CDF" w14:textId="77777777" w:rsidR="00AD4585" w:rsidRDefault="00AD4585"/>
    <w:p w14:paraId="03237E17" w14:textId="77777777" w:rsidR="00AD4585" w:rsidRDefault="00AD4585"/>
    <w:p w14:paraId="03A8D8E1" w14:textId="77777777" w:rsidR="00AD4585" w:rsidRDefault="00AD4585"/>
    <w:p w14:paraId="7F94DCC5" w14:textId="77777777" w:rsidR="00AD4585" w:rsidRDefault="00AD4585"/>
    <w:p w14:paraId="0CE668C7" w14:textId="77777777" w:rsidR="00AD4585" w:rsidRDefault="00AD45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4BF32" w14:textId="77777777" w:rsidR="000215F8" w:rsidRDefault="000215F8"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14:paraId="10E4BF33" w14:textId="77777777" w:rsidR="000215F8" w:rsidRDefault="000215F8" w:rsidP="00DB7D27">
    <w:pPr>
      <w:ind w:left="-851"/>
      <w:rPr>
        <w:i/>
        <w:iCs/>
        <w:sz w:val="20"/>
        <w:szCs w:val="20"/>
      </w:rPr>
    </w:pPr>
  </w:p>
  <w:p w14:paraId="10E4BF34" w14:textId="77777777" w:rsidR="000215F8" w:rsidRPr="00DB7D27" w:rsidRDefault="000215F8"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0C31E9" w14:textId="77777777" w:rsidR="00AD4585" w:rsidRDefault="00AD4585">
      <w:r>
        <w:separator/>
      </w:r>
    </w:p>
    <w:p w14:paraId="5CE38B6A" w14:textId="77777777" w:rsidR="00AD4585" w:rsidRDefault="00AD4585"/>
    <w:p w14:paraId="20683E32" w14:textId="77777777" w:rsidR="00AD4585" w:rsidRDefault="00AD4585"/>
    <w:p w14:paraId="5A26D217" w14:textId="77777777" w:rsidR="00AD4585" w:rsidRDefault="00AD4585"/>
    <w:p w14:paraId="1E56929A" w14:textId="77777777" w:rsidR="00AD4585" w:rsidRDefault="00AD4585"/>
    <w:p w14:paraId="7A42D40A" w14:textId="77777777" w:rsidR="00AD4585" w:rsidRDefault="00AD4585"/>
    <w:p w14:paraId="70CD8961" w14:textId="77777777" w:rsidR="00AD4585" w:rsidRDefault="00AD4585"/>
    <w:p w14:paraId="181C30EC" w14:textId="77777777" w:rsidR="00AD4585" w:rsidRDefault="00AD4585"/>
    <w:p w14:paraId="0C8D89C1" w14:textId="77777777" w:rsidR="00AD4585" w:rsidRDefault="00AD4585"/>
  </w:footnote>
  <w:footnote w:type="continuationSeparator" w:id="0">
    <w:p w14:paraId="39F905CF" w14:textId="77777777" w:rsidR="00AD4585" w:rsidRDefault="00AD4585">
      <w:r>
        <w:continuationSeparator/>
      </w:r>
    </w:p>
    <w:p w14:paraId="2160A8C6" w14:textId="77777777" w:rsidR="00AD4585" w:rsidRDefault="00AD4585"/>
    <w:p w14:paraId="14376DDA" w14:textId="77777777" w:rsidR="00AD4585" w:rsidRDefault="00AD4585"/>
    <w:p w14:paraId="2D7E0755" w14:textId="77777777" w:rsidR="00AD4585" w:rsidRDefault="00AD4585"/>
    <w:p w14:paraId="56EC1820" w14:textId="77777777" w:rsidR="00AD4585" w:rsidRDefault="00AD4585"/>
    <w:p w14:paraId="3A667212" w14:textId="77777777" w:rsidR="00AD4585" w:rsidRDefault="00AD4585"/>
    <w:p w14:paraId="0732EC57" w14:textId="77777777" w:rsidR="00AD4585" w:rsidRDefault="00AD4585"/>
    <w:p w14:paraId="47A18A3D" w14:textId="77777777" w:rsidR="00AD4585" w:rsidRDefault="00AD4585"/>
    <w:p w14:paraId="1B412EB0" w14:textId="77777777" w:rsidR="00AD4585" w:rsidRDefault="00AD45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4BF30" w14:textId="77777777" w:rsidR="000215F8" w:rsidRPr="00F04B04" w:rsidRDefault="000215F8" w:rsidP="0060180A">
    <w:pPr>
      <w:pStyle w:val="aa"/>
    </w:pPr>
  </w:p>
  <w:p w14:paraId="10E4BF31" w14:textId="77777777" w:rsidR="000215F8" w:rsidRDefault="000215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5">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4">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nsid w:val="282A1078"/>
    <w:multiLevelType w:val="hybridMultilevel"/>
    <w:tmpl w:val="1C6A890A"/>
    <w:lvl w:ilvl="0" w:tplc="25A47216">
      <w:start w:val="1"/>
      <w:numFmt w:val="bullet"/>
      <w:lvlText w:val="-"/>
      <w:lvlJc w:val="left"/>
      <w:pPr>
        <w:ind w:left="1080" w:hanging="360"/>
      </w:pPr>
      <w:rPr>
        <w:rFonts w:ascii="Arial" w:eastAsia="ＭＳ 明朝"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1">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E5E1086"/>
    <w:multiLevelType w:val="multilevel"/>
    <w:tmpl w:val="8C0C4AFC"/>
    <w:lvl w:ilvl="0">
      <w:start w:val="1"/>
      <w:numFmt w:val="decimal"/>
      <w:pStyle w:val="1"/>
      <w:lvlText w:val="%1"/>
      <w:lvlJc w:val="left"/>
      <w:pPr>
        <w:tabs>
          <w:tab w:val="num" w:pos="431"/>
        </w:tabs>
        <w:ind w:left="431" w:hanging="431"/>
      </w:pPr>
      <w:rPr>
        <w:rFonts w:hint="default"/>
        <w:b/>
        <w:bCs/>
        <w:i w:val="0"/>
        <w:iCs w:val="0"/>
        <w:color w:val="auto"/>
        <w:sz w:val="28"/>
        <w:szCs w:val="28"/>
      </w:rPr>
    </w:lvl>
    <w:lvl w:ilvl="1">
      <w:start w:val="1"/>
      <w:numFmt w:val="decimal"/>
      <w:pStyle w:val="2"/>
      <w:lvlText w:val="%1.%2"/>
      <w:lvlJc w:val="left"/>
      <w:pPr>
        <w:tabs>
          <w:tab w:val="num" w:pos="624"/>
        </w:tabs>
        <w:ind w:left="624" w:hanging="624"/>
      </w:pPr>
      <w:rPr>
        <w:rFonts w:hint="default"/>
        <w:b/>
        <w:bCs/>
        <w:i w:val="0"/>
        <w:iCs w:val="0"/>
        <w:color w:val="auto"/>
        <w:sz w:val="24"/>
        <w:szCs w:val="24"/>
      </w:rPr>
    </w:lvl>
    <w:lvl w:ilvl="2">
      <w:start w:val="1"/>
      <w:numFmt w:val="decimal"/>
      <w:pStyle w:val="3"/>
      <w:lvlText w:val="%1.%2.%3"/>
      <w:lvlJc w:val="left"/>
      <w:pPr>
        <w:tabs>
          <w:tab w:val="num" w:pos="851"/>
        </w:tabs>
        <w:ind w:left="851" w:hanging="851"/>
      </w:pPr>
      <w:rPr>
        <w:rFonts w:hint="default"/>
        <w:b/>
        <w:bCs/>
        <w:i w:val="0"/>
        <w:iCs w:val="0"/>
        <w:color w:val="auto"/>
        <w:sz w:val="22"/>
        <w:szCs w:val="22"/>
      </w:rPr>
    </w:lvl>
    <w:lvl w:ilvl="3">
      <w:start w:val="1"/>
      <w:numFmt w:val="decimal"/>
      <w:pStyle w:val="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6"/>
      <w:lvlText w:val="%1.%2.%3.%4.%5.%6"/>
      <w:lvlJc w:val="left"/>
      <w:pPr>
        <w:tabs>
          <w:tab w:val="num" w:pos="1531"/>
        </w:tabs>
        <w:ind w:left="1531" w:hanging="1531"/>
      </w:pPr>
      <w:rPr>
        <w:rFonts w:hint="default"/>
        <w:b/>
        <w:bCs/>
        <w:i w:val="0"/>
        <w:iCs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5">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9">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FC03290"/>
    <w:multiLevelType w:val="hybridMultilevel"/>
    <w:tmpl w:val="D876DCEA"/>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4">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20"/>
      <w:lvlText w:val=""/>
      <w:lvlJc w:val="left"/>
      <w:pPr>
        <w:ind w:left="1020" w:hanging="340"/>
      </w:pPr>
      <w:rPr>
        <w:rFonts w:ascii="Symbol" w:hAnsi="Symbol" w:cs="Symbol" w:hint="default"/>
      </w:rPr>
    </w:lvl>
    <w:lvl w:ilvl="2">
      <w:start w:val="1"/>
      <w:numFmt w:val="bullet"/>
      <w:pStyle w:val="30"/>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5">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5119529"/>
    <w:multiLevelType w:val="singleLevel"/>
    <w:tmpl w:val="55119529"/>
    <w:lvl w:ilvl="0">
      <w:start w:val="3"/>
      <w:numFmt w:val="decimal"/>
      <w:suff w:val="space"/>
      <w:lvlText w:val="%1)"/>
      <w:lvlJc w:val="left"/>
    </w:lvl>
  </w:abstractNum>
  <w:abstractNum w:abstractNumId="38">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8554DB4"/>
    <w:multiLevelType w:val="hybridMultilevel"/>
    <w:tmpl w:val="103AC34A"/>
    <w:lvl w:ilvl="0" w:tplc="610C9D16">
      <w:start w:val="1"/>
      <w:numFmt w:val="decimal"/>
      <w:pStyle w:val="a0"/>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nsid w:val="69633BB8"/>
    <w:multiLevelType w:val="hybridMultilevel"/>
    <w:tmpl w:val="FC5E47B8"/>
    <w:lvl w:ilvl="0" w:tplc="BA4A4870">
      <w:start w:val="1"/>
      <w:numFmt w:val="decimal"/>
      <w:pStyle w:val="21"/>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7">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9">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6"/>
  </w:num>
  <w:num w:numId="2">
    <w:abstractNumId w:val="22"/>
  </w:num>
  <w:num w:numId="3">
    <w:abstractNumId w:val="20"/>
  </w:num>
  <w:num w:numId="4">
    <w:abstractNumId w:val="9"/>
  </w:num>
  <w:num w:numId="5">
    <w:abstractNumId w:val="3"/>
  </w:num>
  <w:num w:numId="6">
    <w:abstractNumId w:val="4"/>
  </w:num>
  <w:num w:numId="7">
    <w:abstractNumId w:val="38"/>
  </w:num>
  <w:num w:numId="8">
    <w:abstractNumId w:val="40"/>
  </w:num>
  <w:num w:numId="9">
    <w:abstractNumId w:val="24"/>
  </w:num>
  <w:num w:numId="10">
    <w:abstractNumId w:val="8"/>
  </w:num>
  <w:num w:numId="11">
    <w:abstractNumId w:val="45"/>
  </w:num>
  <w:num w:numId="12">
    <w:abstractNumId w:val="12"/>
  </w:num>
  <w:num w:numId="13">
    <w:abstractNumId w:val="34"/>
  </w:num>
  <w:num w:numId="14">
    <w:abstractNumId w:val="17"/>
  </w:num>
  <w:num w:numId="15">
    <w:abstractNumId w:val="28"/>
  </w:num>
  <w:num w:numId="16">
    <w:abstractNumId w:val="36"/>
  </w:num>
  <w:num w:numId="17">
    <w:abstractNumId w:val="26"/>
  </w:num>
  <w:num w:numId="18">
    <w:abstractNumId w:val="31"/>
  </w:num>
  <w:num w:numId="19">
    <w:abstractNumId w:val="0"/>
  </w:num>
  <w:num w:numId="20">
    <w:abstractNumId w:val="2"/>
  </w:num>
  <w:num w:numId="21">
    <w:abstractNumId w:val="1"/>
  </w:num>
  <w:num w:numId="22">
    <w:abstractNumId w:val="44"/>
  </w:num>
  <w:num w:numId="23">
    <w:abstractNumId w:val="47"/>
  </w:num>
  <w:num w:numId="24">
    <w:abstractNumId w:val="43"/>
  </w:num>
  <w:num w:numId="25">
    <w:abstractNumId w:val="16"/>
  </w:num>
  <w:num w:numId="26">
    <w:abstractNumId w:val="48"/>
  </w:num>
  <w:num w:numId="27">
    <w:abstractNumId w:val="21"/>
  </w:num>
  <w:num w:numId="28">
    <w:abstractNumId w:val="27"/>
  </w:num>
  <w:num w:numId="29">
    <w:abstractNumId w:val="7"/>
  </w:num>
  <w:num w:numId="30">
    <w:abstractNumId w:val="18"/>
  </w:num>
  <w:num w:numId="31">
    <w:abstractNumId w:val="23"/>
  </w:num>
  <w:num w:numId="32">
    <w:abstractNumId w:val="30"/>
  </w:num>
  <w:num w:numId="33">
    <w:abstractNumId w:val="14"/>
  </w:num>
  <w:num w:numId="34">
    <w:abstractNumId w:val="41"/>
  </w:num>
  <w:num w:numId="35">
    <w:abstractNumId w:val="19"/>
  </w:num>
  <w:num w:numId="36">
    <w:abstractNumId w:val="42"/>
  </w:num>
  <w:num w:numId="37">
    <w:abstractNumId w:val="35"/>
  </w:num>
  <w:num w:numId="38">
    <w:abstractNumId w:val="25"/>
  </w:num>
  <w:num w:numId="39">
    <w:abstractNumId w:val="11"/>
  </w:num>
  <w:num w:numId="40">
    <w:abstractNumId w:val="32"/>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5"/>
  </w:num>
  <w:num w:numId="46">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37"/>
  </w:num>
  <w:num w:numId="51">
    <w:abstractNumId w:val="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中野裕介">
    <w15:presenceInfo w15:providerId="None" w15:userId="中野裕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32B9"/>
    <w:rsid w:val="00010F4A"/>
    <w:rsid w:val="00011556"/>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55694"/>
    <w:rsid w:val="0005647E"/>
    <w:rsid w:val="00063E5A"/>
    <w:rsid w:val="00072292"/>
    <w:rsid w:val="000770BE"/>
    <w:rsid w:val="00081BE1"/>
    <w:rsid w:val="0008722D"/>
    <w:rsid w:val="000906B1"/>
    <w:rsid w:val="00093416"/>
    <w:rsid w:val="000973B7"/>
    <w:rsid w:val="00097FBD"/>
    <w:rsid w:val="000A1E09"/>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22A3"/>
    <w:rsid w:val="00143486"/>
    <w:rsid w:val="00145D0E"/>
    <w:rsid w:val="00146F17"/>
    <w:rsid w:val="001509BB"/>
    <w:rsid w:val="00151873"/>
    <w:rsid w:val="00152851"/>
    <w:rsid w:val="001539A0"/>
    <w:rsid w:val="00153C31"/>
    <w:rsid w:val="00153D4B"/>
    <w:rsid w:val="00156930"/>
    <w:rsid w:val="00157170"/>
    <w:rsid w:val="00157EC3"/>
    <w:rsid w:val="0016171C"/>
    <w:rsid w:val="00167C13"/>
    <w:rsid w:val="00170D84"/>
    <w:rsid w:val="00172F4A"/>
    <w:rsid w:val="00173CDB"/>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44C9"/>
    <w:rsid w:val="001E4DD4"/>
    <w:rsid w:val="001E608E"/>
    <w:rsid w:val="001E783B"/>
    <w:rsid w:val="001F0B8D"/>
    <w:rsid w:val="00201203"/>
    <w:rsid w:val="0020565C"/>
    <w:rsid w:val="00206D44"/>
    <w:rsid w:val="00215EB0"/>
    <w:rsid w:val="002170FB"/>
    <w:rsid w:val="002209D0"/>
    <w:rsid w:val="0022182E"/>
    <w:rsid w:val="0022295E"/>
    <w:rsid w:val="0022369D"/>
    <w:rsid w:val="00232085"/>
    <w:rsid w:val="002357B1"/>
    <w:rsid w:val="002426CA"/>
    <w:rsid w:val="00244438"/>
    <w:rsid w:val="002477F9"/>
    <w:rsid w:val="00247A9C"/>
    <w:rsid w:val="00247AAF"/>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828FC"/>
    <w:rsid w:val="00284A66"/>
    <w:rsid w:val="00290C5D"/>
    <w:rsid w:val="00292D1F"/>
    <w:rsid w:val="0029433A"/>
    <w:rsid w:val="00294383"/>
    <w:rsid w:val="002A3C9E"/>
    <w:rsid w:val="002A3ECB"/>
    <w:rsid w:val="002A4A98"/>
    <w:rsid w:val="002A71B3"/>
    <w:rsid w:val="002A7441"/>
    <w:rsid w:val="002A7EF7"/>
    <w:rsid w:val="002B07A0"/>
    <w:rsid w:val="002C0B79"/>
    <w:rsid w:val="002C3302"/>
    <w:rsid w:val="002C6CA9"/>
    <w:rsid w:val="002C7516"/>
    <w:rsid w:val="002D05F9"/>
    <w:rsid w:val="002D2A85"/>
    <w:rsid w:val="002D2E4B"/>
    <w:rsid w:val="002D3F52"/>
    <w:rsid w:val="002D6BDF"/>
    <w:rsid w:val="002E0473"/>
    <w:rsid w:val="002E2CC1"/>
    <w:rsid w:val="002E5F10"/>
    <w:rsid w:val="002F1E10"/>
    <w:rsid w:val="002F350A"/>
    <w:rsid w:val="002F524E"/>
    <w:rsid w:val="002F5920"/>
    <w:rsid w:val="00302A71"/>
    <w:rsid w:val="003041B3"/>
    <w:rsid w:val="00304A60"/>
    <w:rsid w:val="00311DC4"/>
    <w:rsid w:val="00315FBE"/>
    <w:rsid w:val="00317475"/>
    <w:rsid w:val="00324EB0"/>
    <w:rsid w:val="00327828"/>
    <w:rsid w:val="003326BC"/>
    <w:rsid w:val="003411C5"/>
    <w:rsid w:val="00343311"/>
    <w:rsid w:val="0034606B"/>
    <w:rsid w:val="00350B36"/>
    <w:rsid w:val="003523B8"/>
    <w:rsid w:val="00353971"/>
    <w:rsid w:val="0035746E"/>
    <w:rsid w:val="00360D05"/>
    <w:rsid w:val="00362C8C"/>
    <w:rsid w:val="00372C66"/>
    <w:rsid w:val="00376F01"/>
    <w:rsid w:val="00376F0E"/>
    <w:rsid w:val="003819F5"/>
    <w:rsid w:val="0038280F"/>
    <w:rsid w:val="00390429"/>
    <w:rsid w:val="00391BC3"/>
    <w:rsid w:val="00391C81"/>
    <w:rsid w:val="00391FF9"/>
    <w:rsid w:val="003942AA"/>
    <w:rsid w:val="003A0880"/>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320C"/>
    <w:rsid w:val="003D377B"/>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2730"/>
    <w:rsid w:val="004F667D"/>
    <w:rsid w:val="004F7C9F"/>
    <w:rsid w:val="00505680"/>
    <w:rsid w:val="0050608A"/>
    <w:rsid w:val="005072B0"/>
    <w:rsid w:val="00507377"/>
    <w:rsid w:val="00515500"/>
    <w:rsid w:val="005200E4"/>
    <w:rsid w:val="00521626"/>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F39"/>
    <w:rsid w:val="00570F0F"/>
    <w:rsid w:val="00572A28"/>
    <w:rsid w:val="00573499"/>
    <w:rsid w:val="00573E05"/>
    <w:rsid w:val="0058060A"/>
    <w:rsid w:val="005809FB"/>
    <w:rsid w:val="0058361C"/>
    <w:rsid w:val="00594FD7"/>
    <w:rsid w:val="00595A57"/>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2042"/>
    <w:rsid w:val="005E7559"/>
    <w:rsid w:val="005F09A2"/>
    <w:rsid w:val="005F1EF3"/>
    <w:rsid w:val="005F415D"/>
    <w:rsid w:val="005F4690"/>
    <w:rsid w:val="0060163A"/>
    <w:rsid w:val="0060180A"/>
    <w:rsid w:val="00601CBB"/>
    <w:rsid w:val="00607190"/>
    <w:rsid w:val="0061279C"/>
    <w:rsid w:val="00614D12"/>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90763"/>
    <w:rsid w:val="00691301"/>
    <w:rsid w:val="00694212"/>
    <w:rsid w:val="00694374"/>
    <w:rsid w:val="00697A2C"/>
    <w:rsid w:val="006A03EC"/>
    <w:rsid w:val="006A7B93"/>
    <w:rsid w:val="006B0649"/>
    <w:rsid w:val="006B0917"/>
    <w:rsid w:val="006B145D"/>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E0687"/>
    <w:rsid w:val="006E06E9"/>
    <w:rsid w:val="006E6660"/>
    <w:rsid w:val="006E6C9F"/>
    <w:rsid w:val="006F0B97"/>
    <w:rsid w:val="006F5C08"/>
    <w:rsid w:val="006F6857"/>
    <w:rsid w:val="00701C4C"/>
    <w:rsid w:val="00702875"/>
    <w:rsid w:val="007058E5"/>
    <w:rsid w:val="0070616B"/>
    <w:rsid w:val="0071340D"/>
    <w:rsid w:val="00713F4B"/>
    <w:rsid w:val="00722A43"/>
    <w:rsid w:val="007236F8"/>
    <w:rsid w:val="007347FD"/>
    <w:rsid w:val="00734ED9"/>
    <w:rsid w:val="007352B6"/>
    <w:rsid w:val="00741031"/>
    <w:rsid w:val="00742BA2"/>
    <w:rsid w:val="00743705"/>
    <w:rsid w:val="00744C7F"/>
    <w:rsid w:val="007477E1"/>
    <w:rsid w:val="00750C00"/>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24F5"/>
    <w:rsid w:val="00842C24"/>
    <w:rsid w:val="008440B3"/>
    <w:rsid w:val="0084496F"/>
    <w:rsid w:val="00844F92"/>
    <w:rsid w:val="0084681C"/>
    <w:rsid w:val="00846FD1"/>
    <w:rsid w:val="008552E2"/>
    <w:rsid w:val="00855E5C"/>
    <w:rsid w:val="00856F2E"/>
    <w:rsid w:val="00861FEB"/>
    <w:rsid w:val="00867588"/>
    <w:rsid w:val="008737A3"/>
    <w:rsid w:val="00873AEF"/>
    <w:rsid w:val="00873E7F"/>
    <w:rsid w:val="00876599"/>
    <w:rsid w:val="00876BEE"/>
    <w:rsid w:val="00877DD4"/>
    <w:rsid w:val="0088001F"/>
    <w:rsid w:val="00881244"/>
    <w:rsid w:val="00881435"/>
    <w:rsid w:val="00882814"/>
    <w:rsid w:val="00890059"/>
    <w:rsid w:val="00892B79"/>
    <w:rsid w:val="00893DDE"/>
    <w:rsid w:val="00894C6C"/>
    <w:rsid w:val="008A34F0"/>
    <w:rsid w:val="008A3DDA"/>
    <w:rsid w:val="008A52BA"/>
    <w:rsid w:val="008A5A26"/>
    <w:rsid w:val="008A6ABB"/>
    <w:rsid w:val="008C1577"/>
    <w:rsid w:val="008C18EF"/>
    <w:rsid w:val="008C3D35"/>
    <w:rsid w:val="008C4465"/>
    <w:rsid w:val="008C55FD"/>
    <w:rsid w:val="008C589D"/>
    <w:rsid w:val="008D10E9"/>
    <w:rsid w:val="008D7DCF"/>
    <w:rsid w:val="008E14D1"/>
    <w:rsid w:val="008E3FF5"/>
    <w:rsid w:val="008F002A"/>
    <w:rsid w:val="008F02C8"/>
    <w:rsid w:val="008F4D5D"/>
    <w:rsid w:val="008F5174"/>
    <w:rsid w:val="009021B8"/>
    <w:rsid w:val="0090510A"/>
    <w:rsid w:val="00906BA9"/>
    <w:rsid w:val="00911584"/>
    <w:rsid w:val="00913F03"/>
    <w:rsid w:val="009153E7"/>
    <w:rsid w:val="0091554E"/>
    <w:rsid w:val="00915937"/>
    <w:rsid w:val="00916597"/>
    <w:rsid w:val="00921986"/>
    <w:rsid w:val="00921BB3"/>
    <w:rsid w:val="00922B28"/>
    <w:rsid w:val="0092690B"/>
    <w:rsid w:val="009312E0"/>
    <w:rsid w:val="00933A5F"/>
    <w:rsid w:val="009411B2"/>
    <w:rsid w:val="009432F8"/>
    <w:rsid w:val="00944466"/>
    <w:rsid w:val="00944CB3"/>
    <w:rsid w:val="00945596"/>
    <w:rsid w:val="00946ED4"/>
    <w:rsid w:val="0095415E"/>
    <w:rsid w:val="00954346"/>
    <w:rsid w:val="009602DC"/>
    <w:rsid w:val="00960D4C"/>
    <w:rsid w:val="0096116E"/>
    <w:rsid w:val="0096307B"/>
    <w:rsid w:val="00965ECB"/>
    <w:rsid w:val="00970403"/>
    <w:rsid w:val="0097202E"/>
    <w:rsid w:val="0097218C"/>
    <w:rsid w:val="00974FBB"/>
    <w:rsid w:val="009806C8"/>
    <w:rsid w:val="00982F1A"/>
    <w:rsid w:val="00984D13"/>
    <w:rsid w:val="009858EC"/>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A6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0A3A"/>
    <w:rsid w:val="00A64614"/>
    <w:rsid w:val="00A64808"/>
    <w:rsid w:val="00A7102E"/>
    <w:rsid w:val="00A71249"/>
    <w:rsid w:val="00A712F5"/>
    <w:rsid w:val="00A74A54"/>
    <w:rsid w:val="00A81B58"/>
    <w:rsid w:val="00A82548"/>
    <w:rsid w:val="00A82C4D"/>
    <w:rsid w:val="00A86533"/>
    <w:rsid w:val="00A86E2D"/>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4585"/>
    <w:rsid w:val="00AD50BF"/>
    <w:rsid w:val="00AD5408"/>
    <w:rsid w:val="00AE71FD"/>
    <w:rsid w:val="00AF22D6"/>
    <w:rsid w:val="00AF2D7B"/>
    <w:rsid w:val="00AF3010"/>
    <w:rsid w:val="00AF3B83"/>
    <w:rsid w:val="00AF49D3"/>
    <w:rsid w:val="00AF519A"/>
    <w:rsid w:val="00AF7C99"/>
    <w:rsid w:val="00B017FB"/>
    <w:rsid w:val="00B01BFA"/>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5487"/>
    <w:rsid w:val="00B25E0E"/>
    <w:rsid w:val="00B27255"/>
    <w:rsid w:val="00B31033"/>
    <w:rsid w:val="00B33345"/>
    <w:rsid w:val="00B34D3B"/>
    <w:rsid w:val="00B37E03"/>
    <w:rsid w:val="00B42A7C"/>
    <w:rsid w:val="00B42B01"/>
    <w:rsid w:val="00B43EC4"/>
    <w:rsid w:val="00B442BE"/>
    <w:rsid w:val="00B476CB"/>
    <w:rsid w:val="00B524DF"/>
    <w:rsid w:val="00B5269E"/>
    <w:rsid w:val="00B52CC9"/>
    <w:rsid w:val="00B601B2"/>
    <w:rsid w:val="00B62516"/>
    <w:rsid w:val="00B672B1"/>
    <w:rsid w:val="00B672D5"/>
    <w:rsid w:val="00B736CF"/>
    <w:rsid w:val="00B7373E"/>
    <w:rsid w:val="00B741EB"/>
    <w:rsid w:val="00B74C84"/>
    <w:rsid w:val="00B74DF0"/>
    <w:rsid w:val="00B8095B"/>
    <w:rsid w:val="00B81E38"/>
    <w:rsid w:val="00B953E6"/>
    <w:rsid w:val="00BA5147"/>
    <w:rsid w:val="00BA54A3"/>
    <w:rsid w:val="00BA6E6A"/>
    <w:rsid w:val="00BB25E9"/>
    <w:rsid w:val="00BB4A56"/>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648"/>
    <w:rsid w:val="00C62BF9"/>
    <w:rsid w:val="00C66843"/>
    <w:rsid w:val="00C715C3"/>
    <w:rsid w:val="00C718DE"/>
    <w:rsid w:val="00C71E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404"/>
    <w:rsid w:val="00CA3484"/>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4B0B"/>
    <w:rsid w:val="00CD651D"/>
    <w:rsid w:val="00CD7A2B"/>
    <w:rsid w:val="00CD7EEC"/>
    <w:rsid w:val="00CE32EE"/>
    <w:rsid w:val="00CE3542"/>
    <w:rsid w:val="00CE367F"/>
    <w:rsid w:val="00CE4D66"/>
    <w:rsid w:val="00CE5265"/>
    <w:rsid w:val="00CE7583"/>
    <w:rsid w:val="00CE7F3B"/>
    <w:rsid w:val="00CF01D6"/>
    <w:rsid w:val="00CF053A"/>
    <w:rsid w:val="00CF0D94"/>
    <w:rsid w:val="00CF28ED"/>
    <w:rsid w:val="00CF5C68"/>
    <w:rsid w:val="00CF5E23"/>
    <w:rsid w:val="00D01314"/>
    <w:rsid w:val="00D13BF4"/>
    <w:rsid w:val="00D17765"/>
    <w:rsid w:val="00D200AF"/>
    <w:rsid w:val="00D20D7D"/>
    <w:rsid w:val="00D2306C"/>
    <w:rsid w:val="00D26C01"/>
    <w:rsid w:val="00D307ED"/>
    <w:rsid w:val="00D30D63"/>
    <w:rsid w:val="00D34200"/>
    <w:rsid w:val="00D35B3C"/>
    <w:rsid w:val="00D364B8"/>
    <w:rsid w:val="00D42814"/>
    <w:rsid w:val="00D437AC"/>
    <w:rsid w:val="00D44C21"/>
    <w:rsid w:val="00D52F81"/>
    <w:rsid w:val="00D531DE"/>
    <w:rsid w:val="00D53520"/>
    <w:rsid w:val="00D56529"/>
    <w:rsid w:val="00D567EE"/>
    <w:rsid w:val="00D578E6"/>
    <w:rsid w:val="00D67D3B"/>
    <w:rsid w:val="00D7403F"/>
    <w:rsid w:val="00D75172"/>
    <w:rsid w:val="00D819F4"/>
    <w:rsid w:val="00D82B2D"/>
    <w:rsid w:val="00D831A3"/>
    <w:rsid w:val="00D86CA5"/>
    <w:rsid w:val="00D934DE"/>
    <w:rsid w:val="00D94627"/>
    <w:rsid w:val="00D97C1F"/>
    <w:rsid w:val="00DA1B4D"/>
    <w:rsid w:val="00DA1D33"/>
    <w:rsid w:val="00DA3265"/>
    <w:rsid w:val="00DA3ECF"/>
    <w:rsid w:val="00DB12A3"/>
    <w:rsid w:val="00DB207C"/>
    <w:rsid w:val="00DB48A4"/>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09FC"/>
    <w:rsid w:val="00DF1269"/>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81D"/>
    <w:rsid w:val="00E1392B"/>
    <w:rsid w:val="00E20543"/>
    <w:rsid w:val="00E22583"/>
    <w:rsid w:val="00E22621"/>
    <w:rsid w:val="00E2342F"/>
    <w:rsid w:val="00E241B5"/>
    <w:rsid w:val="00E256C3"/>
    <w:rsid w:val="00E278E8"/>
    <w:rsid w:val="00E27F3C"/>
    <w:rsid w:val="00E31DB3"/>
    <w:rsid w:val="00E36EA8"/>
    <w:rsid w:val="00E4163F"/>
    <w:rsid w:val="00E4253C"/>
    <w:rsid w:val="00E4345D"/>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27"/>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75ED"/>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51603"/>
    <w:rsid w:val="00F52554"/>
    <w:rsid w:val="00F547C3"/>
    <w:rsid w:val="00F61B9E"/>
    <w:rsid w:val="00F61EAE"/>
    <w:rsid w:val="00F63AD7"/>
    <w:rsid w:val="00F66202"/>
    <w:rsid w:val="00F66846"/>
    <w:rsid w:val="00F71E7D"/>
    <w:rsid w:val="00F752A2"/>
    <w:rsid w:val="00F75699"/>
    <w:rsid w:val="00F7707B"/>
    <w:rsid w:val="00F81552"/>
    <w:rsid w:val="00F8620C"/>
    <w:rsid w:val="00F87A81"/>
    <w:rsid w:val="00F90641"/>
    <w:rsid w:val="00F906C2"/>
    <w:rsid w:val="00F90C97"/>
    <w:rsid w:val="00F93BC7"/>
    <w:rsid w:val="00F96C94"/>
    <w:rsid w:val="00F97137"/>
    <w:rsid w:val="00F975CE"/>
    <w:rsid w:val="00FA3976"/>
    <w:rsid w:val="00FA60FA"/>
    <w:rsid w:val="00FB1273"/>
    <w:rsid w:val="00FB366C"/>
    <w:rsid w:val="00FB4733"/>
    <w:rsid w:val="00FB4F06"/>
    <w:rsid w:val="00FB5348"/>
    <w:rsid w:val="00FB67A8"/>
    <w:rsid w:val="00FB7706"/>
    <w:rsid w:val="00FC0FBE"/>
    <w:rsid w:val="00FC3FEF"/>
    <w:rsid w:val="00FD1088"/>
    <w:rsid w:val="00FD23DB"/>
    <w:rsid w:val="00FD29A8"/>
    <w:rsid w:val="00FD383F"/>
    <w:rsid w:val="00FE04CB"/>
    <w:rsid w:val="00FE0C4C"/>
    <w:rsid w:val="00FE280D"/>
    <w:rsid w:val="00FF01E8"/>
    <w:rsid w:val="00FF04CF"/>
    <w:rsid w:val="00FF150C"/>
    <w:rsid w:val="00FF74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10E4B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58060A"/>
    <w:pPr>
      <w:spacing w:before="120"/>
      <w:jc w:val="both"/>
    </w:pPr>
    <w:rPr>
      <w:rFonts w:ascii="Arial" w:eastAsia="SimSun" w:hAnsi="Arial" w:cs="Arial"/>
      <w:sz w:val="22"/>
      <w:szCs w:val="22"/>
      <w:lang w:val="en-GB" w:eastAsia="zh-CN"/>
    </w:rPr>
  </w:style>
  <w:style w:type="paragraph" w:styleId="1">
    <w:name w:val="heading 1"/>
    <w:basedOn w:val="a1"/>
    <w:next w:val="NormalParagraph"/>
    <w:link w:val="10"/>
    <w:uiPriority w:val="1"/>
    <w:qFormat/>
    <w:rsid w:val="0058060A"/>
    <w:pPr>
      <w:keepNext/>
      <w:keepLines/>
      <w:numPr>
        <w:numId w:val="9"/>
      </w:numPr>
      <w:spacing w:before="360" w:after="60" w:line="276" w:lineRule="auto"/>
      <w:jc w:val="left"/>
      <w:outlineLvl w:val="0"/>
    </w:pPr>
    <w:rPr>
      <w:rFonts w:eastAsia="ＭＳ 明朝"/>
      <w:b/>
      <w:bCs/>
      <w:sz w:val="28"/>
      <w:szCs w:val="28"/>
      <w:lang w:eastAsia="en-US"/>
    </w:rPr>
  </w:style>
  <w:style w:type="paragraph" w:styleId="2">
    <w:name w:val="heading 2"/>
    <w:basedOn w:val="1"/>
    <w:next w:val="NormalParagraph"/>
    <w:link w:val="22"/>
    <w:uiPriority w:val="1"/>
    <w:qFormat/>
    <w:rsid w:val="0058060A"/>
    <w:pPr>
      <w:numPr>
        <w:ilvl w:val="1"/>
      </w:numPr>
      <w:spacing w:before="240"/>
      <w:outlineLvl w:val="1"/>
    </w:pPr>
    <w:rPr>
      <w:sz w:val="24"/>
      <w:szCs w:val="24"/>
    </w:rPr>
  </w:style>
  <w:style w:type="paragraph" w:styleId="3">
    <w:name w:val="heading 3"/>
    <w:basedOn w:val="2"/>
    <w:next w:val="NormalParagraph"/>
    <w:link w:val="31"/>
    <w:uiPriority w:val="1"/>
    <w:qFormat/>
    <w:rsid w:val="0058060A"/>
    <w:pPr>
      <w:numPr>
        <w:ilvl w:val="2"/>
      </w:numPr>
      <w:outlineLvl w:val="2"/>
    </w:pPr>
  </w:style>
  <w:style w:type="paragraph" w:styleId="4">
    <w:name w:val="heading 4"/>
    <w:basedOn w:val="3"/>
    <w:next w:val="NormalParagraph"/>
    <w:link w:val="40"/>
    <w:uiPriority w:val="1"/>
    <w:qFormat/>
    <w:rsid w:val="0058060A"/>
    <w:pPr>
      <w:numPr>
        <w:ilvl w:val="3"/>
      </w:numPr>
      <w:outlineLvl w:val="3"/>
    </w:pPr>
    <w:rPr>
      <w:rFonts w:ascii="Arial Bold" w:hAnsi="Arial Bold" w:cs="Arial Bold"/>
      <w:sz w:val="22"/>
      <w:szCs w:val="22"/>
    </w:rPr>
  </w:style>
  <w:style w:type="paragraph" w:styleId="5">
    <w:name w:val="heading 5"/>
    <w:basedOn w:val="4"/>
    <w:next w:val="NormalParagraph"/>
    <w:link w:val="50"/>
    <w:uiPriority w:val="1"/>
    <w:qFormat/>
    <w:rsid w:val="0058060A"/>
    <w:pPr>
      <w:numPr>
        <w:ilvl w:val="4"/>
      </w:numPr>
      <w:outlineLvl w:val="4"/>
    </w:pPr>
    <w:rPr>
      <w:lang w:val="en-US"/>
    </w:rPr>
  </w:style>
  <w:style w:type="paragraph" w:styleId="6">
    <w:name w:val="heading 6"/>
    <w:basedOn w:val="5"/>
    <w:next w:val="NormalParagraph"/>
    <w:link w:val="60"/>
    <w:uiPriority w:val="1"/>
    <w:qFormat/>
    <w:rsid w:val="0058060A"/>
    <w:pPr>
      <w:numPr>
        <w:ilvl w:val="5"/>
      </w:numPr>
      <w:outlineLvl w:val="5"/>
    </w:pPr>
  </w:style>
  <w:style w:type="paragraph" w:styleId="7">
    <w:name w:val="heading 7"/>
    <w:basedOn w:val="a1"/>
    <w:next w:val="a1"/>
    <w:link w:val="70"/>
    <w:uiPriority w:val="1"/>
    <w:qFormat/>
    <w:rsid w:val="0058060A"/>
    <w:pPr>
      <w:keepNext/>
      <w:keepLines/>
      <w:numPr>
        <w:ilvl w:val="6"/>
        <w:numId w:val="9"/>
      </w:numPr>
      <w:spacing w:after="140" w:line="260" w:lineRule="atLeast"/>
      <w:jc w:val="left"/>
      <w:outlineLvl w:val="6"/>
    </w:pPr>
    <w:rPr>
      <w:rFonts w:eastAsia="ＭＳ 明朝"/>
      <w:i/>
      <w:iCs/>
      <w:lang w:eastAsia="en-US"/>
    </w:rPr>
  </w:style>
  <w:style w:type="paragraph" w:styleId="8">
    <w:name w:val="heading 8"/>
    <w:basedOn w:val="a1"/>
    <w:next w:val="a1"/>
    <w:link w:val="80"/>
    <w:uiPriority w:val="99"/>
    <w:qFormat/>
    <w:rsid w:val="0058060A"/>
    <w:pPr>
      <w:keepNext/>
      <w:keepLines/>
      <w:numPr>
        <w:ilvl w:val="7"/>
        <w:numId w:val="9"/>
      </w:numPr>
      <w:spacing w:after="140" w:line="260" w:lineRule="atLeast"/>
      <w:jc w:val="left"/>
      <w:outlineLvl w:val="7"/>
    </w:pPr>
    <w:rPr>
      <w:rFonts w:eastAsia="ＭＳ 明朝"/>
      <w:i/>
      <w:iCs/>
      <w:lang w:val="en-US" w:eastAsia="en-US"/>
    </w:rPr>
  </w:style>
  <w:style w:type="paragraph" w:styleId="9">
    <w:name w:val="heading 9"/>
    <w:basedOn w:val="a1"/>
    <w:next w:val="a1"/>
    <w:link w:val="90"/>
    <w:uiPriority w:val="1"/>
    <w:qFormat/>
    <w:rsid w:val="0058060A"/>
    <w:pPr>
      <w:numPr>
        <w:ilvl w:val="8"/>
        <w:numId w:val="9"/>
      </w:numPr>
      <w:spacing w:before="140" w:after="120" w:line="260" w:lineRule="atLeast"/>
      <w:jc w:val="left"/>
      <w:outlineLvl w:val="8"/>
    </w:pPr>
    <w:rPr>
      <w:rFonts w:eastAsia="ＭＳ 明朝"/>
      <w:i/>
      <w:iCs/>
      <w:lang w:val="fr-FR"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link w:val="1"/>
    <w:uiPriority w:val="99"/>
    <w:locked/>
    <w:rsid w:val="0058060A"/>
    <w:rPr>
      <w:rFonts w:ascii="Arial" w:hAnsi="Arial" w:cs="Arial"/>
      <w:b/>
      <w:bCs/>
      <w:sz w:val="28"/>
      <w:szCs w:val="28"/>
      <w:lang w:val="en-GB" w:eastAsia="en-US"/>
    </w:rPr>
  </w:style>
  <w:style w:type="character" w:customStyle="1" w:styleId="22">
    <w:name w:val="見出し 2 (文字)"/>
    <w:link w:val="2"/>
    <w:uiPriority w:val="99"/>
    <w:locked/>
    <w:rsid w:val="0058060A"/>
    <w:rPr>
      <w:rFonts w:ascii="Arial" w:hAnsi="Arial" w:cs="Arial"/>
      <w:b/>
      <w:bCs/>
      <w:sz w:val="24"/>
      <w:szCs w:val="24"/>
      <w:lang w:val="en-GB" w:eastAsia="en-US"/>
    </w:rPr>
  </w:style>
  <w:style w:type="character" w:customStyle="1" w:styleId="31">
    <w:name w:val="見出し 3 (文字)"/>
    <w:link w:val="3"/>
    <w:uiPriority w:val="99"/>
    <w:locked/>
    <w:rsid w:val="0058060A"/>
    <w:rPr>
      <w:rFonts w:ascii="Arial" w:hAnsi="Arial" w:cs="Arial"/>
      <w:b/>
      <w:bCs/>
      <w:sz w:val="24"/>
      <w:szCs w:val="24"/>
      <w:lang w:val="en-GB" w:eastAsia="en-US"/>
    </w:rPr>
  </w:style>
  <w:style w:type="character" w:customStyle="1" w:styleId="40">
    <w:name w:val="見出し 4 (文字)"/>
    <w:link w:val="4"/>
    <w:uiPriority w:val="99"/>
    <w:locked/>
    <w:rsid w:val="0058060A"/>
    <w:rPr>
      <w:rFonts w:ascii="Arial Bold" w:hAnsi="Arial Bold" w:cs="Arial Bold"/>
      <w:b/>
      <w:bCs/>
      <w:sz w:val="22"/>
      <w:szCs w:val="22"/>
      <w:lang w:val="en-GB" w:eastAsia="en-US"/>
    </w:rPr>
  </w:style>
  <w:style w:type="character" w:customStyle="1" w:styleId="50">
    <w:name w:val="見出し 5 (文字)"/>
    <w:link w:val="5"/>
    <w:uiPriority w:val="99"/>
    <w:locked/>
    <w:rsid w:val="0058060A"/>
    <w:rPr>
      <w:rFonts w:ascii="Arial Bold" w:hAnsi="Arial Bold" w:cs="Arial Bold"/>
      <w:b/>
      <w:bCs/>
      <w:sz w:val="22"/>
      <w:szCs w:val="22"/>
      <w:lang w:val="en-US" w:eastAsia="en-US"/>
    </w:rPr>
  </w:style>
  <w:style w:type="character" w:customStyle="1" w:styleId="60">
    <w:name w:val="見出し 6 (文字)"/>
    <w:link w:val="6"/>
    <w:uiPriority w:val="99"/>
    <w:locked/>
    <w:rsid w:val="0058060A"/>
    <w:rPr>
      <w:rFonts w:ascii="Arial Bold" w:hAnsi="Arial Bold" w:cs="Arial Bold"/>
      <w:b/>
      <w:bCs/>
      <w:sz w:val="22"/>
      <w:szCs w:val="22"/>
      <w:lang w:val="en-US" w:eastAsia="en-US"/>
    </w:rPr>
  </w:style>
  <w:style w:type="character" w:customStyle="1" w:styleId="70">
    <w:name w:val="見出し 7 (文字)"/>
    <w:link w:val="7"/>
    <w:uiPriority w:val="99"/>
    <w:locked/>
    <w:rsid w:val="0058060A"/>
    <w:rPr>
      <w:rFonts w:ascii="Arial" w:hAnsi="Arial" w:cs="Arial"/>
      <w:i/>
      <w:iCs/>
      <w:sz w:val="22"/>
      <w:szCs w:val="22"/>
      <w:lang w:val="en-GB" w:eastAsia="en-US"/>
    </w:rPr>
  </w:style>
  <w:style w:type="character" w:customStyle="1" w:styleId="80">
    <w:name w:val="見出し 8 (文字)"/>
    <w:link w:val="8"/>
    <w:uiPriority w:val="99"/>
    <w:locked/>
    <w:rsid w:val="0058060A"/>
    <w:rPr>
      <w:rFonts w:ascii="Arial" w:hAnsi="Arial" w:cs="Arial"/>
      <w:i/>
      <w:iCs/>
      <w:sz w:val="22"/>
      <w:szCs w:val="22"/>
      <w:lang w:val="en-US" w:eastAsia="en-US"/>
    </w:rPr>
  </w:style>
  <w:style w:type="character" w:customStyle="1" w:styleId="90">
    <w:name w:val="見出し 9 (文字)"/>
    <w:link w:val="9"/>
    <w:uiPriority w:val="99"/>
    <w:locked/>
    <w:rsid w:val="0058060A"/>
    <w:rPr>
      <w:rFonts w:ascii="Arial" w:hAnsi="Arial" w:cs="Arial"/>
      <w:i/>
      <w:iCs/>
      <w:sz w:val="22"/>
      <w:szCs w:val="22"/>
      <w:lang w:val="fr-FR" w:eastAsia="en-US"/>
    </w:rPr>
  </w:style>
  <w:style w:type="paragraph" w:customStyle="1" w:styleId="Head">
    <w:name w:val="Head"/>
    <w:basedOn w:val="a5"/>
    <w:autoRedefine/>
    <w:uiPriority w:val="99"/>
    <w:semiHidden/>
    <w:rsid w:val="00EC5BE5"/>
    <w:pPr>
      <w:pBdr>
        <w:top w:val="single" w:sz="4" w:space="1" w:color="auto"/>
      </w:pBdr>
      <w:jc w:val="left"/>
    </w:pPr>
    <w:rPr>
      <w:sz w:val="24"/>
      <w:szCs w:val="24"/>
    </w:rPr>
  </w:style>
  <w:style w:type="paragraph" w:styleId="a5">
    <w:name w:val="Title"/>
    <w:basedOn w:val="a1"/>
    <w:link w:val="a6"/>
    <w:uiPriority w:val="99"/>
    <w:qFormat/>
    <w:rsid w:val="0058060A"/>
    <w:pPr>
      <w:spacing w:after="60"/>
      <w:jc w:val="right"/>
    </w:pPr>
    <w:rPr>
      <w:b/>
      <w:bCs/>
      <w:kern w:val="28"/>
      <w:sz w:val="32"/>
      <w:szCs w:val="32"/>
    </w:rPr>
  </w:style>
  <w:style w:type="character" w:customStyle="1" w:styleId="a6">
    <w:name w:val="表題 (文字)"/>
    <w:link w:val="a5"/>
    <w:uiPriority w:val="99"/>
    <w:locked/>
    <w:rsid w:val="0058060A"/>
    <w:rPr>
      <w:rFonts w:ascii="Arial" w:eastAsia="SimSun" w:hAnsi="Arial" w:cs="Arial"/>
      <w:b/>
      <w:bCs/>
      <w:kern w:val="28"/>
      <w:sz w:val="32"/>
      <w:szCs w:val="32"/>
      <w:lang w:eastAsia="zh-CN"/>
    </w:rPr>
  </w:style>
  <w:style w:type="paragraph" w:customStyle="1" w:styleId="Heading">
    <w:name w:val="Heading"/>
    <w:basedOn w:val="a1"/>
    <w:uiPriority w:val="99"/>
    <w:semiHidden/>
    <w:rsid w:val="00EC5BE5"/>
    <w:pPr>
      <w:spacing w:after="120"/>
    </w:pPr>
    <w:rPr>
      <w:sz w:val="18"/>
      <w:szCs w:val="18"/>
    </w:rPr>
  </w:style>
  <w:style w:type="paragraph" w:styleId="1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23">
    <w:name w:val="toc 2"/>
    <w:basedOn w:val="11"/>
    <w:autoRedefine/>
    <w:uiPriority w:val="39"/>
    <w:rsid w:val="0058060A"/>
    <w:pPr>
      <w:tabs>
        <w:tab w:val="clear" w:pos="397"/>
        <w:tab w:val="left" w:pos="993"/>
      </w:tabs>
      <w:spacing w:after="20"/>
      <w:ind w:left="992" w:hanging="595"/>
    </w:pPr>
    <w:rPr>
      <w:rFonts w:eastAsia="ＭＳ 明朝"/>
      <w:b w:val="0"/>
      <w:bCs w:val="0"/>
      <w:lang w:eastAsia="en-GB"/>
    </w:rPr>
  </w:style>
  <w:style w:type="paragraph" w:styleId="32">
    <w:name w:val="toc 3"/>
    <w:basedOn w:val="23"/>
    <w:autoRedefine/>
    <w:uiPriority w:val="39"/>
    <w:rsid w:val="0058060A"/>
    <w:pPr>
      <w:tabs>
        <w:tab w:val="clear" w:pos="993"/>
        <w:tab w:val="left" w:pos="1276"/>
      </w:tabs>
      <w:ind w:left="1248" w:hanging="851"/>
    </w:pPr>
  </w:style>
  <w:style w:type="character" w:styleId="a7">
    <w:name w:val="footnote reference"/>
    <w:uiPriority w:val="99"/>
    <w:semiHidden/>
    <w:rsid w:val="0058060A"/>
    <w:rPr>
      <w:vertAlign w:val="superscript"/>
    </w:rPr>
  </w:style>
  <w:style w:type="paragraph" w:styleId="a8">
    <w:name w:val="footnote text"/>
    <w:basedOn w:val="NormalParagraph"/>
    <w:link w:val="a9"/>
    <w:uiPriority w:val="99"/>
    <w:rsid w:val="0058060A"/>
    <w:pPr>
      <w:spacing w:after="120"/>
    </w:pPr>
    <w:rPr>
      <w:sz w:val="20"/>
      <w:szCs w:val="20"/>
      <w:lang w:eastAsia="ja-JP"/>
    </w:rPr>
  </w:style>
  <w:style w:type="character" w:customStyle="1" w:styleId="a9">
    <w:name w:val="脚注文字列 (文字)"/>
    <w:link w:val="a8"/>
    <w:uiPriority w:val="99"/>
    <w:locked/>
    <w:rsid w:val="0058060A"/>
    <w:rPr>
      <w:rFonts w:ascii="Arial" w:eastAsia="SimSun" w:hAnsi="Arial" w:cs="Arial"/>
      <w:sz w:val="25"/>
      <w:szCs w:val="25"/>
    </w:rPr>
  </w:style>
  <w:style w:type="paragraph" w:customStyle="1" w:styleId="ListBullletsub">
    <w:name w:val="List Bulllet (sub)"/>
    <w:basedOn w:val="a1"/>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NormalParagraph"/>
    <w:link w:val="ab"/>
    <w:uiPriority w:val="99"/>
    <w:rsid w:val="0058060A"/>
    <w:pPr>
      <w:tabs>
        <w:tab w:val="right" w:pos="8931"/>
        <w:tab w:val="right" w:pos="13892"/>
      </w:tabs>
    </w:pPr>
    <w:rPr>
      <w:sz w:val="20"/>
      <w:szCs w:val="20"/>
      <w:lang w:eastAsia="ja-JP"/>
    </w:rPr>
  </w:style>
  <w:style w:type="character" w:customStyle="1" w:styleId="ab">
    <w:name w:val="ヘッダー (文字)"/>
    <w:link w:val="aa"/>
    <w:uiPriority w:val="99"/>
    <w:locked/>
    <w:rsid w:val="0058060A"/>
    <w:rPr>
      <w:rFonts w:ascii="Arial" w:eastAsia="SimSun" w:hAnsi="Arial" w:cs="Arial"/>
      <w:sz w:val="22"/>
      <w:szCs w:val="22"/>
    </w:rPr>
  </w:style>
  <w:style w:type="paragraph" w:styleId="41">
    <w:name w:val="toc 4"/>
    <w:basedOn w:val="32"/>
    <w:autoRedefine/>
    <w:uiPriority w:val="99"/>
    <w:rsid w:val="0058060A"/>
    <w:pPr>
      <w:tabs>
        <w:tab w:val="clear" w:pos="1276"/>
        <w:tab w:val="left" w:pos="1701"/>
      </w:tabs>
      <w:ind w:left="1701" w:hanging="1275"/>
    </w:pPr>
  </w:style>
  <w:style w:type="paragraph" w:styleId="51">
    <w:name w:val="toc 5"/>
    <w:basedOn w:val="41"/>
    <w:autoRedefine/>
    <w:uiPriority w:val="99"/>
    <w:rsid w:val="0058060A"/>
    <w:pPr>
      <w:tabs>
        <w:tab w:val="clear" w:pos="1701"/>
        <w:tab w:val="left" w:pos="2127"/>
      </w:tabs>
      <w:ind w:left="2127" w:hanging="1701"/>
    </w:pPr>
  </w:style>
  <w:style w:type="paragraph" w:styleId="61">
    <w:name w:val="toc 6"/>
    <w:basedOn w:val="51"/>
    <w:autoRedefine/>
    <w:uiPriority w:val="99"/>
    <w:rsid w:val="0058060A"/>
    <w:pPr>
      <w:tabs>
        <w:tab w:val="clear" w:pos="2127"/>
        <w:tab w:val="left" w:pos="2552"/>
      </w:tabs>
      <w:ind w:left="2552" w:hanging="2126"/>
    </w:pPr>
  </w:style>
  <w:style w:type="paragraph" w:styleId="71">
    <w:name w:val="toc 7"/>
    <w:basedOn w:val="a1"/>
    <w:next w:val="a1"/>
    <w:autoRedefine/>
    <w:uiPriority w:val="99"/>
    <w:semiHidden/>
    <w:rsid w:val="00EC5BE5"/>
    <w:pPr>
      <w:ind w:left="1200"/>
    </w:pPr>
    <w:rPr>
      <w:rFonts w:ascii="Times New Roman" w:hAnsi="Times New Roman" w:cs="Times New Roman"/>
    </w:rPr>
  </w:style>
  <w:style w:type="paragraph" w:styleId="81">
    <w:name w:val="toc 8"/>
    <w:basedOn w:val="a1"/>
    <w:next w:val="a1"/>
    <w:autoRedefine/>
    <w:uiPriority w:val="99"/>
    <w:semiHidden/>
    <w:rsid w:val="00EC5BE5"/>
    <w:pPr>
      <w:ind w:left="1400"/>
    </w:pPr>
    <w:rPr>
      <w:rFonts w:ascii="Times New Roman" w:hAnsi="Times New Roman" w:cs="Times New Roman"/>
    </w:rPr>
  </w:style>
  <w:style w:type="paragraph" w:styleId="91">
    <w:name w:val="toc 9"/>
    <w:basedOn w:val="a1"/>
    <w:next w:val="a1"/>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a1"/>
    <w:uiPriority w:val="99"/>
    <w:rsid w:val="00EC5BE5"/>
    <w:rPr>
      <w:rFonts w:eastAsia="ＭＳ 明朝"/>
    </w:rPr>
  </w:style>
  <w:style w:type="paragraph" w:styleId="ac">
    <w:name w:val="List"/>
    <w:basedOn w:val="a1"/>
    <w:uiPriority w:val="99"/>
    <w:semiHidden/>
    <w:rsid w:val="00EC5BE5"/>
    <w:pPr>
      <w:ind w:left="283" w:hanging="283"/>
    </w:pPr>
  </w:style>
  <w:style w:type="paragraph" w:styleId="ad">
    <w:name w:val="caption"/>
    <w:basedOn w:val="a1"/>
    <w:next w:val="a1"/>
    <w:qFormat/>
    <w:rsid w:val="00974FBB"/>
    <w:pPr>
      <w:spacing w:after="120"/>
      <w:jc w:val="center"/>
    </w:pPr>
    <w:rPr>
      <w:b/>
      <w:bCs/>
    </w:rPr>
  </w:style>
  <w:style w:type="paragraph" w:styleId="21">
    <w:name w:val="List 2"/>
    <w:basedOn w:val="ac"/>
    <w:autoRedefine/>
    <w:uiPriority w:val="99"/>
    <w:semiHidden/>
    <w:rsid w:val="00EC5BE5"/>
    <w:pPr>
      <w:numPr>
        <w:numId w:val="1"/>
      </w:numPr>
    </w:pPr>
  </w:style>
  <w:style w:type="paragraph" w:styleId="20">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ae">
    <w:name w:val="footer"/>
    <w:basedOn w:val="NormalParagraph"/>
    <w:link w:val="af"/>
    <w:uiPriority w:val="24"/>
    <w:rsid w:val="0058060A"/>
    <w:pPr>
      <w:tabs>
        <w:tab w:val="right" w:pos="8930"/>
        <w:tab w:val="right" w:pos="13892"/>
      </w:tabs>
    </w:pPr>
    <w:rPr>
      <w:sz w:val="20"/>
      <w:szCs w:val="20"/>
      <w:lang w:eastAsia="ja-JP"/>
    </w:rPr>
  </w:style>
  <w:style w:type="character" w:customStyle="1" w:styleId="af">
    <w:name w:val="フッター (文字)"/>
    <w:link w:val="ae"/>
    <w:uiPriority w:val="24"/>
    <w:locked/>
    <w:rsid w:val="0058060A"/>
    <w:rPr>
      <w:rFonts w:ascii="Arial" w:eastAsia="SimSun" w:hAnsi="Arial" w:cs="Arial"/>
      <w:sz w:val="22"/>
      <w:szCs w:val="22"/>
    </w:rPr>
  </w:style>
  <w:style w:type="character" w:styleId="af0">
    <w:name w:val="Hyperlink"/>
    <w:uiPriority w:val="99"/>
    <w:rsid w:val="0058060A"/>
    <w:rPr>
      <w:color w:val="0000FF"/>
      <w:u w:val="single"/>
    </w:rPr>
  </w:style>
  <w:style w:type="paragraph" w:customStyle="1" w:styleId="Titlelabel">
    <w:name w:val="Title label"/>
    <w:basedOn w:val="a1"/>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a1"/>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a1"/>
    <w:uiPriority w:val="99"/>
    <w:semiHidden/>
    <w:rsid w:val="00457119"/>
    <w:pPr>
      <w:jc w:val="left"/>
    </w:pPr>
  </w:style>
  <w:style w:type="paragraph" w:customStyle="1" w:styleId="Dictionarytext">
    <w:name w:val="Dictionary text"/>
    <w:basedOn w:val="af1"/>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af1">
    <w:name w:val="Body Text"/>
    <w:basedOn w:val="a1"/>
    <w:link w:val="af2"/>
    <w:uiPriority w:val="99"/>
    <w:semiHidden/>
    <w:rsid w:val="00EC5BE5"/>
    <w:pPr>
      <w:spacing w:after="120"/>
    </w:pPr>
  </w:style>
  <w:style w:type="character" w:customStyle="1" w:styleId="af2">
    <w:name w:val="本文 (文字)"/>
    <w:link w:val="af1"/>
    <w:uiPriority w:val="99"/>
    <w:semiHidden/>
    <w:locked/>
    <w:rsid w:val="00EC5BE5"/>
    <w:rPr>
      <w:rFonts w:ascii="Arial" w:eastAsia="SimSun" w:hAnsi="Arial" w:cs="Arial"/>
      <w:sz w:val="22"/>
      <w:szCs w:val="22"/>
      <w:lang w:eastAsia="zh-CN"/>
    </w:rPr>
  </w:style>
  <w:style w:type="paragraph" w:styleId="af3">
    <w:name w:val="annotation text"/>
    <w:basedOn w:val="a1"/>
    <w:link w:val="af4"/>
    <w:rsid w:val="00EC5BE5"/>
    <w:rPr>
      <w:rFonts w:ascii="Times New Roman" w:hAnsi="Times New Roman" w:cs="Times New Roman"/>
      <w:sz w:val="20"/>
      <w:szCs w:val="20"/>
    </w:rPr>
  </w:style>
  <w:style w:type="character" w:customStyle="1" w:styleId="af4">
    <w:name w:val="コメント文字列 (文字)"/>
    <w:link w:val="af3"/>
    <w:semiHidden/>
    <w:locked/>
    <w:rsid w:val="00EC5BE5"/>
    <w:rPr>
      <w:rFonts w:eastAsia="SimSun" w:cs="Times New Roman"/>
      <w:lang w:eastAsia="zh-CN"/>
    </w:rPr>
  </w:style>
  <w:style w:type="paragraph" w:customStyle="1" w:styleId="Heading0">
    <w:name w:val="Heading 0"/>
    <w:basedOn w:val="a1"/>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a1"/>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af5">
    <w:name w:val="page number"/>
    <w:basedOn w:val="a2"/>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a1"/>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a1"/>
    <w:uiPriority w:val="99"/>
    <w:semiHidden/>
    <w:rsid w:val="00EC5BE5"/>
    <w:rPr>
      <w:rFonts w:eastAsia="ＭＳ 明朝"/>
      <w:b/>
      <w:bCs/>
      <w:color w:val="FF0000"/>
      <w:sz w:val="20"/>
      <w:szCs w:val="20"/>
    </w:rPr>
  </w:style>
  <w:style w:type="paragraph" w:customStyle="1" w:styleId="CSLegal2">
    <w:name w:val="CS_Legal2"/>
    <w:basedOn w:val="a1"/>
    <w:uiPriority w:val="99"/>
    <w:rsid w:val="0058060A"/>
    <w:rPr>
      <w:rFonts w:eastAsia="ＭＳ 明朝"/>
      <w:b/>
      <w:bCs/>
      <w:sz w:val="14"/>
      <w:szCs w:val="14"/>
      <w:u w:val="single"/>
    </w:rPr>
  </w:style>
  <w:style w:type="paragraph" w:customStyle="1" w:styleId="CSLegal3">
    <w:name w:val="CS_Legal3"/>
    <w:basedOn w:val="NormalParagraph"/>
    <w:uiPriority w:val="30"/>
    <w:rsid w:val="0058060A"/>
    <w:pPr>
      <w:spacing w:after="120"/>
    </w:pPr>
    <w:rPr>
      <w:rFonts w:eastAsia="ＭＳ 明朝"/>
      <w:sz w:val="14"/>
      <w:szCs w:val="14"/>
    </w:rPr>
  </w:style>
  <w:style w:type="paragraph" w:customStyle="1" w:styleId="CopyrightDisclaimer">
    <w:name w:val="Copyright Disclaimer"/>
    <w:basedOn w:val="a1"/>
    <w:next w:val="a1"/>
    <w:autoRedefine/>
    <w:uiPriority w:val="99"/>
    <w:rsid w:val="00EC5BE5"/>
    <w:pPr>
      <w:jc w:val="center"/>
    </w:pPr>
    <w:rPr>
      <w:rFonts w:eastAsia="ＭＳ 明朝"/>
      <w:b/>
      <w:bCs/>
      <w:i/>
      <w:iCs/>
      <w:sz w:val="20"/>
      <w:szCs w:val="20"/>
    </w:rPr>
  </w:style>
  <w:style w:type="paragraph" w:customStyle="1" w:styleId="NormalStyleIndentedParagraph">
    <w:name w:val="Normal Style Indented Paragraph"/>
    <w:basedOn w:val="a1"/>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a5"/>
    <w:uiPriority w:val="99"/>
    <w:semiHidden/>
    <w:rsid w:val="00EC5BE5"/>
    <w:pPr>
      <w:spacing w:before="0" w:after="0"/>
      <w:ind w:left="560"/>
      <w:jc w:val="left"/>
    </w:pPr>
    <w:rPr>
      <w:rFonts w:eastAsia="ＭＳ 明朝"/>
      <w:kern w:val="0"/>
      <w:sz w:val="36"/>
      <w:szCs w:val="36"/>
      <w:lang w:val="en-IE"/>
    </w:rPr>
  </w:style>
  <w:style w:type="paragraph" w:customStyle="1" w:styleId="CSNumber">
    <w:name w:val="CS_Number"/>
    <w:basedOn w:val="a5"/>
    <w:uiPriority w:val="99"/>
    <w:semiHidden/>
    <w:rsid w:val="00EC5BE5"/>
    <w:pPr>
      <w:spacing w:before="0" w:after="0"/>
      <w:ind w:left="560"/>
    </w:pPr>
    <w:rPr>
      <w:rFonts w:eastAsia="ＭＳ 明朝"/>
      <w:kern w:val="0"/>
      <w:sz w:val="28"/>
      <w:szCs w:val="28"/>
      <w:lang w:val="en-IE"/>
    </w:rPr>
  </w:style>
  <w:style w:type="paragraph" w:customStyle="1" w:styleId="DocumentTitle">
    <w:name w:val="Document Title"/>
    <w:basedOn w:val="a1"/>
    <w:next w:val="a1"/>
    <w:autoRedefine/>
    <w:uiPriority w:val="99"/>
    <w:semiHidden/>
    <w:rsid w:val="00EC5BE5"/>
    <w:pPr>
      <w:framePr w:hSpace="180" w:wrap="notBeside" w:hAnchor="margin" w:y="359"/>
      <w:ind w:right="113"/>
      <w:jc w:val="right"/>
    </w:pPr>
    <w:rPr>
      <w:rFonts w:eastAsia="ＭＳ 明朝"/>
      <w:b/>
      <w:bCs/>
      <w:sz w:val="36"/>
      <w:szCs w:val="36"/>
      <w:lang w:val="en-US"/>
    </w:rPr>
  </w:style>
  <w:style w:type="paragraph" w:customStyle="1" w:styleId="DocumentSubtitle">
    <w:name w:val="Document Subtitle"/>
    <w:basedOn w:val="DocumentTitle"/>
    <w:next w:val="a1"/>
    <w:autoRedefine/>
    <w:uiPriority w:val="99"/>
    <w:semiHidden/>
    <w:rsid w:val="00EC5BE5"/>
    <w:pPr>
      <w:framePr w:wrap="notBeside"/>
      <w:ind w:left="560" w:right="0"/>
    </w:pPr>
    <w:rPr>
      <w:sz w:val="32"/>
      <w:szCs w:val="32"/>
      <w:lang w:val="en-IE"/>
    </w:rPr>
  </w:style>
  <w:style w:type="paragraph" w:customStyle="1" w:styleId="CSHeading">
    <w:name w:val="CS_Heading"/>
    <w:basedOn w:val="a1"/>
    <w:uiPriority w:val="99"/>
    <w:semiHidden/>
    <w:rsid w:val="0058060A"/>
    <w:pPr>
      <w:spacing w:line="360" w:lineRule="auto"/>
    </w:pPr>
    <w:rPr>
      <w:b/>
      <w:bCs/>
    </w:rPr>
  </w:style>
  <w:style w:type="paragraph" w:customStyle="1" w:styleId="CSLegal1">
    <w:name w:val="CS_Legal1"/>
    <w:basedOn w:val="a1"/>
    <w:uiPriority w:val="99"/>
    <w:rsid w:val="0058060A"/>
    <w:rPr>
      <w:b/>
      <w:bCs/>
      <w:i/>
      <w:iCs/>
      <w:sz w:val="20"/>
      <w:szCs w:val="20"/>
    </w:rPr>
  </w:style>
  <w:style w:type="paragraph" w:styleId="af6">
    <w:name w:val="Balloon Text"/>
    <w:basedOn w:val="a1"/>
    <w:link w:val="af7"/>
    <w:uiPriority w:val="99"/>
    <w:semiHidden/>
    <w:rsid w:val="0058060A"/>
    <w:pPr>
      <w:spacing w:before="0"/>
    </w:pPr>
    <w:rPr>
      <w:rFonts w:ascii="Tahoma" w:hAnsi="Tahoma" w:cs="Tahoma"/>
      <w:sz w:val="16"/>
      <w:szCs w:val="16"/>
    </w:rPr>
  </w:style>
  <w:style w:type="character" w:customStyle="1" w:styleId="af7">
    <w:name w:val="吹き出し (文字)"/>
    <w:link w:val="af6"/>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30">
    <w:name w:val="List Bullet 3"/>
    <w:basedOn w:val="20"/>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a1"/>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a1"/>
    <w:uiPriority w:val="99"/>
    <w:rsid w:val="00EC5BE5"/>
    <w:pPr>
      <w:spacing w:after="60"/>
    </w:pPr>
    <w:rPr>
      <w:b/>
      <w:bCs/>
      <w:sz w:val="24"/>
      <w:szCs w:val="24"/>
    </w:rPr>
  </w:style>
  <w:style w:type="paragraph" w:styleId="af8">
    <w:name w:val="Document Map"/>
    <w:basedOn w:val="a1"/>
    <w:link w:val="af9"/>
    <w:uiPriority w:val="99"/>
    <w:semiHidden/>
    <w:rsid w:val="00EC5BE5"/>
    <w:rPr>
      <w:rFonts w:ascii="Tahoma" w:hAnsi="Tahoma" w:cs="Tahoma"/>
      <w:sz w:val="16"/>
      <w:szCs w:val="16"/>
    </w:rPr>
  </w:style>
  <w:style w:type="character" w:customStyle="1" w:styleId="af9">
    <w:name w:val="見出しマップ (文字)"/>
    <w:link w:val="af8"/>
    <w:uiPriority w:val="99"/>
    <w:semiHidden/>
    <w:locked/>
    <w:rsid w:val="00EC5BE5"/>
    <w:rPr>
      <w:rFonts w:ascii="Tahoma" w:eastAsia="SimSun" w:hAnsi="Tahoma" w:cs="Tahoma"/>
      <w:sz w:val="16"/>
      <w:szCs w:val="16"/>
      <w:lang w:eastAsia="zh-CN"/>
    </w:rPr>
  </w:style>
  <w:style w:type="paragraph" w:styleId="a">
    <w:name w:val="List Number"/>
    <w:basedOn w:val="a1"/>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afa">
    <w:name w:val="annotation reference"/>
    <w:rsid w:val="00EC5BE5"/>
    <w:rPr>
      <w:rFonts w:cs="Times New Roman"/>
      <w:sz w:val="16"/>
      <w:szCs w:val="16"/>
    </w:rPr>
  </w:style>
  <w:style w:type="paragraph" w:styleId="afb">
    <w:name w:val="annotation subject"/>
    <w:basedOn w:val="af3"/>
    <w:next w:val="af3"/>
    <w:link w:val="afc"/>
    <w:uiPriority w:val="99"/>
    <w:semiHidden/>
    <w:rsid w:val="00EC5BE5"/>
    <w:rPr>
      <w:rFonts w:ascii="Arial" w:hAnsi="Arial" w:cs="Arial"/>
      <w:b/>
      <w:bCs/>
    </w:rPr>
  </w:style>
  <w:style w:type="character" w:customStyle="1" w:styleId="afc">
    <w:name w:val="コメント内容 (文字)"/>
    <w:link w:val="afb"/>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afd">
    <w:name w:val="Table Grid"/>
    <w:basedOn w:val="a3"/>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afe">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a1"/>
    <w:next w:val="a1"/>
    <w:uiPriority w:val="99"/>
    <w:semiHidden/>
    <w:rsid w:val="00EC5BE5"/>
    <w:pPr>
      <w:spacing w:before="0"/>
    </w:pPr>
    <w:rPr>
      <w:b/>
      <w:bCs/>
      <w:color w:val="000000"/>
      <w:sz w:val="24"/>
      <w:szCs w:val="24"/>
    </w:rPr>
  </w:style>
  <w:style w:type="paragraph" w:customStyle="1" w:styleId="AnnexH3">
    <w:name w:val="AnnexH3"/>
    <w:basedOn w:val="3"/>
    <w:uiPriority w:val="99"/>
    <w:semiHidden/>
    <w:rsid w:val="00EC5BE5"/>
    <w:pPr>
      <w:numPr>
        <w:ilvl w:val="0"/>
        <w:numId w:val="0"/>
      </w:numPr>
      <w:jc w:val="both"/>
    </w:pPr>
  </w:style>
  <w:style w:type="paragraph" w:customStyle="1" w:styleId="AnnexH1">
    <w:name w:val="Annex H1"/>
    <w:basedOn w:val="a1"/>
    <w:next w:val="a1"/>
    <w:uiPriority w:val="99"/>
    <w:semiHidden/>
    <w:rsid w:val="00EC5BE5"/>
    <w:pPr>
      <w:numPr>
        <w:numId w:val="3"/>
      </w:numPr>
      <w:spacing w:before="0"/>
    </w:pPr>
    <w:rPr>
      <w:b/>
      <w:bCs/>
      <w:color w:val="000000"/>
      <w:sz w:val="28"/>
      <w:szCs w:val="28"/>
    </w:rPr>
  </w:style>
  <w:style w:type="paragraph" w:styleId="Web">
    <w:name w:val="Normal (Web)"/>
    <w:basedOn w:val="a1"/>
    <w:uiPriority w:val="99"/>
    <w:rsid w:val="00EC5BE5"/>
    <w:rPr>
      <w:rFonts w:ascii="Times New Roman" w:hAnsi="Times New Roman" w:cs="Times New Roman"/>
      <w:sz w:val="24"/>
      <w:szCs w:val="24"/>
    </w:rPr>
  </w:style>
  <w:style w:type="paragraph" w:styleId="a0">
    <w:name w:val="List Paragraph"/>
    <w:basedOn w:val="a"/>
    <w:uiPriority w:val="99"/>
    <w:qFormat/>
    <w:rsid w:val="0058060A"/>
    <w:pPr>
      <w:numPr>
        <w:numId w:val="11"/>
      </w:numPr>
    </w:pPr>
  </w:style>
  <w:style w:type="paragraph" w:customStyle="1" w:styleId="AppendixH1">
    <w:name w:val="Appendix H1"/>
    <w:basedOn w:val="1"/>
    <w:next w:val="a1"/>
    <w:uiPriority w:val="99"/>
    <w:semiHidden/>
    <w:rsid w:val="00EC5BE5"/>
    <w:pPr>
      <w:numPr>
        <w:numId w:val="0"/>
      </w:numPr>
    </w:pPr>
    <w:rPr>
      <w:caps/>
    </w:rPr>
  </w:style>
  <w:style w:type="paragraph" w:customStyle="1" w:styleId="AppendixH2">
    <w:name w:val="Appendix H2"/>
    <w:basedOn w:val="2"/>
    <w:next w:val="a1"/>
    <w:uiPriority w:val="99"/>
    <w:semiHidden/>
    <w:rsid w:val="00EC5BE5"/>
  </w:style>
  <w:style w:type="paragraph" w:customStyle="1" w:styleId="AppendixH3">
    <w:name w:val="Appendix H3"/>
    <w:basedOn w:val="3"/>
    <w:link w:val="AppendixH3Char"/>
    <w:uiPriority w:val="99"/>
    <w:semiHidden/>
    <w:rsid w:val="00EC5BE5"/>
    <w:pPr>
      <w:numPr>
        <w:ilvl w:val="0"/>
        <w:numId w:val="0"/>
      </w:numPr>
    </w:pPr>
  </w:style>
  <w:style w:type="paragraph" w:customStyle="1" w:styleId="AppendixH4">
    <w:name w:val="Appendix H4"/>
    <w:basedOn w:val="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a1"/>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ad"/>
    <w:uiPriority w:val="99"/>
    <w:rsid w:val="00EC5BE5"/>
  </w:style>
  <w:style w:type="paragraph" w:customStyle="1" w:styleId="Style1">
    <w:name w:val="Style1"/>
    <w:basedOn w:val="a5"/>
    <w:autoRedefine/>
    <w:uiPriority w:val="99"/>
    <w:semiHidden/>
    <w:rsid w:val="00EC5BE5"/>
  </w:style>
  <w:style w:type="paragraph" w:customStyle="1" w:styleId="OtherInformation">
    <w:name w:val="Other Information"/>
    <w:basedOn w:val="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a1"/>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aff">
    <w:name w:val="Plain Text"/>
    <w:basedOn w:val="a1"/>
    <w:link w:val="aff0"/>
    <w:uiPriority w:val="99"/>
    <w:rsid w:val="00C66843"/>
    <w:rPr>
      <w:rFonts w:ascii="Calibri" w:eastAsia="ＭＳ 明朝" w:hAnsi="Calibri" w:cs="Calibri"/>
      <w:lang w:eastAsia="en-US"/>
    </w:rPr>
  </w:style>
  <w:style w:type="character" w:customStyle="1" w:styleId="aff0">
    <w:name w:val="書式なし (文字)"/>
    <w:link w:val="aff"/>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a1"/>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aff1">
    <w:name w:val="List Bullet"/>
    <w:basedOn w:val="a1"/>
    <w:uiPriority w:val="99"/>
    <w:rsid w:val="0058060A"/>
    <w:pPr>
      <w:tabs>
        <w:tab w:val="num" w:pos="360"/>
      </w:tabs>
      <w:ind w:left="360" w:hanging="360"/>
    </w:pPr>
  </w:style>
  <w:style w:type="paragraph" w:customStyle="1" w:styleId="ListBulletsub">
    <w:name w:val="List Bullet (sub)"/>
    <w:basedOn w:val="30"/>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aff2">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24">
    <w:name w:val="List Continue 2"/>
    <w:basedOn w:val="20"/>
    <w:uiPriority w:val="99"/>
    <w:rsid w:val="0058060A"/>
    <w:pPr>
      <w:numPr>
        <w:ilvl w:val="0"/>
        <w:numId w:val="0"/>
      </w:numPr>
      <w:ind w:left="1021"/>
    </w:pPr>
  </w:style>
  <w:style w:type="paragraph" w:styleId="33">
    <w:name w:val="List Continue 3"/>
    <w:basedOn w:val="30"/>
    <w:uiPriority w:val="99"/>
    <w:rsid w:val="0058060A"/>
    <w:pPr>
      <w:numPr>
        <w:ilvl w:val="0"/>
        <w:numId w:val="0"/>
      </w:numPr>
      <w:ind w:left="1361"/>
    </w:pPr>
  </w:style>
  <w:style w:type="character" w:styleId="aff3">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a5"/>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2">
    <w:name w:val="コメント文字列 (文字)1"/>
    <w:basedOn w:val="a2"/>
    <w:uiPriority w:val="99"/>
    <w:semiHidden/>
    <w:locked/>
    <w:rsid w:val="00C75558"/>
    <w:rPr>
      <w:rFonts w:ascii="Arial" w:eastAsia="SimSun" w:hAnsi="Arial" w:cs="Times New Roman"/>
      <w:sz w:val="25"/>
      <w:szCs w:val="25"/>
      <w:lang w:val="en-GB" w:eastAsia="zh-CN" w:bidi="bn-BD"/>
    </w:rPr>
  </w:style>
  <w:style w:type="character" w:styleId="aff4">
    <w:name w:val="Emphasis"/>
    <w:basedOn w:val="a2"/>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a1"/>
    <w:rsid w:val="00C75558"/>
    <w:pPr>
      <w:tabs>
        <w:tab w:val="num" w:pos="643"/>
      </w:tabs>
      <w:suppressAutoHyphens/>
      <w:spacing w:before="0"/>
      <w:ind w:left="643" w:hanging="227"/>
    </w:pPr>
    <w:rPr>
      <w:szCs w:val="20"/>
    </w:rPr>
  </w:style>
  <w:style w:type="paragraph" w:customStyle="1" w:styleId="dsp-fs4b">
    <w:name w:val="dsp-fs4b"/>
    <w:basedOn w:val="a1"/>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aff5">
    <w:name w:val="Strong"/>
    <w:basedOn w:val="a2"/>
    <w:uiPriority w:val="22"/>
    <w:qFormat/>
    <w:locked/>
    <w:rsid w:val="00C75558"/>
    <w:rPr>
      <w:b/>
      <w:bCs/>
    </w:rPr>
  </w:style>
  <w:style w:type="paragraph" w:styleId="aff6">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a2"/>
    <w:uiPriority w:val="99"/>
    <w:locked/>
    <w:rsid w:val="00C75558"/>
    <w:rPr>
      <w:rFonts w:ascii="Arial" w:hAnsi="Arial" w:cs="Arial"/>
      <w:b/>
      <w:bCs/>
      <w:i/>
      <w:iCs/>
      <w:sz w:val="24"/>
      <w:szCs w:val="26"/>
      <w:lang w:eastAsia="en-US"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58060A"/>
    <w:pPr>
      <w:spacing w:before="120"/>
      <w:jc w:val="both"/>
    </w:pPr>
    <w:rPr>
      <w:rFonts w:ascii="Arial" w:eastAsia="SimSun" w:hAnsi="Arial" w:cs="Arial"/>
      <w:sz w:val="22"/>
      <w:szCs w:val="22"/>
      <w:lang w:val="en-GB" w:eastAsia="zh-CN"/>
    </w:rPr>
  </w:style>
  <w:style w:type="paragraph" w:styleId="1">
    <w:name w:val="heading 1"/>
    <w:basedOn w:val="a1"/>
    <w:next w:val="NormalParagraph"/>
    <w:link w:val="10"/>
    <w:uiPriority w:val="1"/>
    <w:qFormat/>
    <w:rsid w:val="0058060A"/>
    <w:pPr>
      <w:keepNext/>
      <w:keepLines/>
      <w:numPr>
        <w:numId w:val="9"/>
      </w:numPr>
      <w:spacing w:before="360" w:after="60" w:line="276" w:lineRule="auto"/>
      <w:jc w:val="left"/>
      <w:outlineLvl w:val="0"/>
    </w:pPr>
    <w:rPr>
      <w:rFonts w:eastAsia="ＭＳ 明朝"/>
      <w:b/>
      <w:bCs/>
      <w:sz w:val="28"/>
      <w:szCs w:val="28"/>
      <w:lang w:eastAsia="en-US"/>
    </w:rPr>
  </w:style>
  <w:style w:type="paragraph" w:styleId="2">
    <w:name w:val="heading 2"/>
    <w:basedOn w:val="1"/>
    <w:next w:val="NormalParagraph"/>
    <w:link w:val="22"/>
    <w:uiPriority w:val="1"/>
    <w:qFormat/>
    <w:rsid w:val="0058060A"/>
    <w:pPr>
      <w:numPr>
        <w:ilvl w:val="1"/>
      </w:numPr>
      <w:spacing w:before="240"/>
      <w:outlineLvl w:val="1"/>
    </w:pPr>
    <w:rPr>
      <w:sz w:val="24"/>
      <w:szCs w:val="24"/>
    </w:rPr>
  </w:style>
  <w:style w:type="paragraph" w:styleId="3">
    <w:name w:val="heading 3"/>
    <w:basedOn w:val="2"/>
    <w:next w:val="NormalParagraph"/>
    <w:link w:val="31"/>
    <w:uiPriority w:val="1"/>
    <w:qFormat/>
    <w:rsid w:val="0058060A"/>
    <w:pPr>
      <w:numPr>
        <w:ilvl w:val="2"/>
      </w:numPr>
      <w:outlineLvl w:val="2"/>
    </w:pPr>
  </w:style>
  <w:style w:type="paragraph" w:styleId="4">
    <w:name w:val="heading 4"/>
    <w:basedOn w:val="3"/>
    <w:next w:val="NormalParagraph"/>
    <w:link w:val="40"/>
    <w:uiPriority w:val="1"/>
    <w:qFormat/>
    <w:rsid w:val="0058060A"/>
    <w:pPr>
      <w:numPr>
        <w:ilvl w:val="3"/>
      </w:numPr>
      <w:outlineLvl w:val="3"/>
    </w:pPr>
    <w:rPr>
      <w:rFonts w:ascii="Arial Bold" w:hAnsi="Arial Bold" w:cs="Arial Bold"/>
      <w:sz w:val="22"/>
      <w:szCs w:val="22"/>
    </w:rPr>
  </w:style>
  <w:style w:type="paragraph" w:styleId="5">
    <w:name w:val="heading 5"/>
    <w:basedOn w:val="4"/>
    <w:next w:val="NormalParagraph"/>
    <w:link w:val="50"/>
    <w:uiPriority w:val="1"/>
    <w:qFormat/>
    <w:rsid w:val="0058060A"/>
    <w:pPr>
      <w:numPr>
        <w:ilvl w:val="4"/>
      </w:numPr>
      <w:outlineLvl w:val="4"/>
    </w:pPr>
    <w:rPr>
      <w:lang w:val="en-US"/>
    </w:rPr>
  </w:style>
  <w:style w:type="paragraph" w:styleId="6">
    <w:name w:val="heading 6"/>
    <w:basedOn w:val="5"/>
    <w:next w:val="NormalParagraph"/>
    <w:link w:val="60"/>
    <w:uiPriority w:val="1"/>
    <w:qFormat/>
    <w:rsid w:val="0058060A"/>
    <w:pPr>
      <w:numPr>
        <w:ilvl w:val="5"/>
      </w:numPr>
      <w:outlineLvl w:val="5"/>
    </w:pPr>
  </w:style>
  <w:style w:type="paragraph" w:styleId="7">
    <w:name w:val="heading 7"/>
    <w:basedOn w:val="a1"/>
    <w:next w:val="a1"/>
    <w:link w:val="70"/>
    <w:uiPriority w:val="1"/>
    <w:qFormat/>
    <w:rsid w:val="0058060A"/>
    <w:pPr>
      <w:keepNext/>
      <w:keepLines/>
      <w:numPr>
        <w:ilvl w:val="6"/>
        <w:numId w:val="9"/>
      </w:numPr>
      <w:spacing w:after="140" w:line="260" w:lineRule="atLeast"/>
      <w:jc w:val="left"/>
      <w:outlineLvl w:val="6"/>
    </w:pPr>
    <w:rPr>
      <w:rFonts w:eastAsia="ＭＳ 明朝"/>
      <w:i/>
      <w:iCs/>
      <w:lang w:eastAsia="en-US"/>
    </w:rPr>
  </w:style>
  <w:style w:type="paragraph" w:styleId="8">
    <w:name w:val="heading 8"/>
    <w:basedOn w:val="a1"/>
    <w:next w:val="a1"/>
    <w:link w:val="80"/>
    <w:uiPriority w:val="99"/>
    <w:qFormat/>
    <w:rsid w:val="0058060A"/>
    <w:pPr>
      <w:keepNext/>
      <w:keepLines/>
      <w:numPr>
        <w:ilvl w:val="7"/>
        <w:numId w:val="9"/>
      </w:numPr>
      <w:spacing w:after="140" w:line="260" w:lineRule="atLeast"/>
      <w:jc w:val="left"/>
      <w:outlineLvl w:val="7"/>
    </w:pPr>
    <w:rPr>
      <w:rFonts w:eastAsia="ＭＳ 明朝"/>
      <w:i/>
      <w:iCs/>
      <w:lang w:val="en-US" w:eastAsia="en-US"/>
    </w:rPr>
  </w:style>
  <w:style w:type="paragraph" w:styleId="9">
    <w:name w:val="heading 9"/>
    <w:basedOn w:val="a1"/>
    <w:next w:val="a1"/>
    <w:link w:val="90"/>
    <w:uiPriority w:val="1"/>
    <w:qFormat/>
    <w:rsid w:val="0058060A"/>
    <w:pPr>
      <w:numPr>
        <w:ilvl w:val="8"/>
        <w:numId w:val="9"/>
      </w:numPr>
      <w:spacing w:before="140" w:after="120" w:line="260" w:lineRule="atLeast"/>
      <w:jc w:val="left"/>
      <w:outlineLvl w:val="8"/>
    </w:pPr>
    <w:rPr>
      <w:rFonts w:eastAsia="ＭＳ 明朝"/>
      <w:i/>
      <w:iCs/>
      <w:lang w:val="fr-FR"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link w:val="1"/>
    <w:uiPriority w:val="99"/>
    <w:locked/>
    <w:rsid w:val="0058060A"/>
    <w:rPr>
      <w:rFonts w:ascii="Arial" w:hAnsi="Arial" w:cs="Arial"/>
      <w:b/>
      <w:bCs/>
      <w:sz w:val="28"/>
      <w:szCs w:val="28"/>
      <w:lang w:val="en-GB" w:eastAsia="en-US"/>
    </w:rPr>
  </w:style>
  <w:style w:type="character" w:customStyle="1" w:styleId="22">
    <w:name w:val="見出し 2 (文字)"/>
    <w:link w:val="2"/>
    <w:uiPriority w:val="99"/>
    <w:locked/>
    <w:rsid w:val="0058060A"/>
    <w:rPr>
      <w:rFonts w:ascii="Arial" w:hAnsi="Arial" w:cs="Arial"/>
      <w:b/>
      <w:bCs/>
      <w:sz w:val="24"/>
      <w:szCs w:val="24"/>
      <w:lang w:val="en-GB" w:eastAsia="en-US"/>
    </w:rPr>
  </w:style>
  <w:style w:type="character" w:customStyle="1" w:styleId="31">
    <w:name w:val="見出し 3 (文字)"/>
    <w:link w:val="3"/>
    <w:uiPriority w:val="99"/>
    <w:locked/>
    <w:rsid w:val="0058060A"/>
    <w:rPr>
      <w:rFonts w:ascii="Arial" w:hAnsi="Arial" w:cs="Arial"/>
      <w:b/>
      <w:bCs/>
      <w:sz w:val="24"/>
      <w:szCs w:val="24"/>
      <w:lang w:val="en-GB" w:eastAsia="en-US"/>
    </w:rPr>
  </w:style>
  <w:style w:type="character" w:customStyle="1" w:styleId="40">
    <w:name w:val="見出し 4 (文字)"/>
    <w:link w:val="4"/>
    <w:uiPriority w:val="99"/>
    <w:locked/>
    <w:rsid w:val="0058060A"/>
    <w:rPr>
      <w:rFonts w:ascii="Arial Bold" w:hAnsi="Arial Bold" w:cs="Arial Bold"/>
      <w:b/>
      <w:bCs/>
      <w:sz w:val="22"/>
      <w:szCs w:val="22"/>
      <w:lang w:val="en-GB" w:eastAsia="en-US"/>
    </w:rPr>
  </w:style>
  <w:style w:type="character" w:customStyle="1" w:styleId="50">
    <w:name w:val="見出し 5 (文字)"/>
    <w:link w:val="5"/>
    <w:uiPriority w:val="99"/>
    <w:locked/>
    <w:rsid w:val="0058060A"/>
    <w:rPr>
      <w:rFonts w:ascii="Arial Bold" w:hAnsi="Arial Bold" w:cs="Arial Bold"/>
      <w:b/>
      <w:bCs/>
      <w:sz w:val="22"/>
      <w:szCs w:val="22"/>
      <w:lang w:val="en-US" w:eastAsia="en-US"/>
    </w:rPr>
  </w:style>
  <w:style w:type="character" w:customStyle="1" w:styleId="60">
    <w:name w:val="見出し 6 (文字)"/>
    <w:link w:val="6"/>
    <w:uiPriority w:val="99"/>
    <w:locked/>
    <w:rsid w:val="0058060A"/>
    <w:rPr>
      <w:rFonts w:ascii="Arial Bold" w:hAnsi="Arial Bold" w:cs="Arial Bold"/>
      <w:b/>
      <w:bCs/>
      <w:sz w:val="22"/>
      <w:szCs w:val="22"/>
      <w:lang w:val="en-US" w:eastAsia="en-US"/>
    </w:rPr>
  </w:style>
  <w:style w:type="character" w:customStyle="1" w:styleId="70">
    <w:name w:val="見出し 7 (文字)"/>
    <w:link w:val="7"/>
    <w:uiPriority w:val="99"/>
    <w:locked/>
    <w:rsid w:val="0058060A"/>
    <w:rPr>
      <w:rFonts w:ascii="Arial" w:hAnsi="Arial" w:cs="Arial"/>
      <w:i/>
      <w:iCs/>
      <w:sz w:val="22"/>
      <w:szCs w:val="22"/>
      <w:lang w:val="en-GB" w:eastAsia="en-US"/>
    </w:rPr>
  </w:style>
  <w:style w:type="character" w:customStyle="1" w:styleId="80">
    <w:name w:val="見出し 8 (文字)"/>
    <w:link w:val="8"/>
    <w:uiPriority w:val="99"/>
    <w:locked/>
    <w:rsid w:val="0058060A"/>
    <w:rPr>
      <w:rFonts w:ascii="Arial" w:hAnsi="Arial" w:cs="Arial"/>
      <w:i/>
      <w:iCs/>
      <w:sz w:val="22"/>
      <w:szCs w:val="22"/>
      <w:lang w:val="en-US" w:eastAsia="en-US"/>
    </w:rPr>
  </w:style>
  <w:style w:type="character" w:customStyle="1" w:styleId="90">
    <w:name w:val="見出し 9 (文字)"/>
    <w:link w:val="9"/>
    <w:uiPriority w:val="99"/>
    <w:locked/>
    <w:rsid w:val="0058060A"/>
    <w:rPr>
      <w:rFonts w:ascii="Arial" w:hAnsi="Arial" w:cs="Arial"/>
      <w:i/>
      <w:iCs/>
      <w:sz w:val="22"/>
      <w:szCs w:val="22"/>
      <w:lang w:val="fr-FR" w:eastAsia="en-US"/>
    </w:rPr>
  </w:style>
  <w:style w:type="paragraph" w:customStyle="1" w:styleId="Head">
    <w:name w:val="Head"/>
    <w:basedOn w:val="a5"/>
    <w:autoRedefine/>
    <w:uiPriority w:val="99"/>
    <w:semiHidden/>
    <w:rsid w:val="00EC5BE5"/>
    <w:pPr>
      <w:pBdr>
        <w:top w:val="single" w:sz="4" w:space="1" w:color="auto"/>
      </w:pBdr>
      <w:jc w:val="left"/>
    </w:pPr>
    <w:rPr>
      <w:sz w:val="24"/>
      <w:szCs w:val="24"/>
    </w:rPr>
  </w:style>
  <w:style w:type="paragraph" w:styleId="a5">
    <w:name w:val="Title"/>
    <w:basedOn w:val="a1"/>
    <w:link w:val="a6"/>
    <w:uiPriority w:val="99"/>
    <w:qFormat/>
    <w:rsid w:val="0058060A"/>
    <w:pPr>
      <w:spacing w:after="60"/>
      <w:jc w:val="right"/>
    </w:pPr>
    <w:rPr>
      <w:b/>
      <w:bCs/>
      <w:kern w:val="28"/>
      <w:sz w:val="32"/>
      <w:szCs w:val="32"/>
    </w:rPr>
  </w:style>
  <w:style w:type="character" w:customStyle="1" w:styleId="a6">
    <w:name w:val="表題 (文字)"/>
    <w:link w:val="a5"/>
    <w:uiPriority w:val="99"/>
    <w:locked/>
    <w:rsid w:val="0058060A"/>
    <w:rPr>
      <w:rFonts w:ascii="Arial" w:eastAsia="SimSun" w:hAnsi="Arial" w:cs="Arial"/>
      <w:b/>
      <w:bCs/>
      <w:kern w:val="28"/>
      <w:sz w:val="32"/>
      <w:szCs w:val="32"/>
      <w:lang w:eastAsia="zh-CN"/>
    </w:rPr>
  </w:style>
  <w:style w:type="paragraph" w:customStyle="1" w:styleId="Heading">
    <w:name w:val="Heading"/>
    <w:basedOn w:val="a1"/>
    <w:uiPriority w:val="99"/>
    <w:semiHidden/>
    <w:rsid w:val="00EC5BE5"/>
    <w:pPr>
      <w:spacing w:after="120"/>
    </w:pPr>
    <w:rPr>
      <w:sz w:val="18"/>
      <w:szCs w:val="18"/>
    </w:rPr>
  </w:style>
  <w:style w:type="paragraph" w:styleId="1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23">
    <w:name w:val="toc 2"/>
    <w:basedOn w:val="11"/>
    <w:autoRedefine/>
    <w:uiPriority w:val="39"/>
    <w:rsid w:val="0058060A"/>
    <w:pPr>
      <w:tabs>
        <w:tab w:val="clear" w:pos="397"/>
        <w:tab w:val="left" w:pos="993"/>
      </w:tabs>
      <w:spacing w:after="20"/>
      <w:ind w:left="992" w:hanging="595"/>
    </w:pPr>
    <w:rPr>
      <w:rFonts w:eastAsia="ＭＳ 明朝"/>
      <w:b w:val="0"/>
      <w:bCs w:val="0"/>
      <w:lang w:eastAsia="en-GB"/>
    </w:rPr>
  </w:style>
  <w:style w:type="paragraph" w:styleId="32">
    <w:name w:val="toc 3"/>
    <w:basedOn w:val="23"/>
    <w:autoRedefine/>
    <w:uiPriority w:val="39"/>
    <w:rsid w:val="0058060A"/>
    <w:pPr>
      <w:tabs>
        <w:tab w:val="clear" w:pos="993"/>
        <w:tab w:val="left" w:pos="1276"/>
      </w:tabs>
      <w:ind w:left="1248" w:hanging="851"/>
    </w:pPr>
  </w:style>
  <w:style w:type="character" w:styleId="a7">
    <w:name w:val="footnote reference"/>
    <w:uiPriority w:val="99"/>
    <w:semiHidden/>
    <w:rsid w:val="0058060A"/>
    <w:rPr>
      <w:vertAlign w:val="superscript"/>
    </w:rPr>
  </w:style>
  <w:style w:type="paragraph" w:styleId="a8">
    <w:name w:val="footnote text"/>
    <w:basedOn w:val="NormalParagraph"/>
    <w:link w:val="a9"/>
    <w:uiPriority w:val="99"/>
    <w:rsid w:val="0058060A"/>
    <w:pPr>
      <w:spacing w:after="120"/>
    </w:pPr>
    <w:rPr>
      <w:sz w:val="20"/>
      <w:szCs w:val="20"/>
      <w:lang w:eastAsia="ja-JP"/>
    </w:rPr>
  </w:style>
  <w:style w:type="character" w:customStyle="1" w:styleId="a9">
    <w:name w:val="脚注文字列 (文字)"/>
    <w:link w:val="a8"/>
    <w:uiPriority w:val="99"/>
    <w:locked/>
    <w:rsid w:val="0058060A"/>
    <w:rPr>
      <w:rFonts w:ascii="Arial" w:eastAsia="SimSun" w:hAnsi="Arial" w:cs="Arial"/>
      <w:sz w:val="25"/>
      <w:szCs w:val="25"/>
    </w:rPr>
  </w:style>
  <w:style w:type="paragraph" w:customStyle="1" w:styleId="ListBullletsub">
    <w:name w:val="List Bulllet (sub)"/>
    <w:basedOn w:val="a1"/>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NormalParagraph"/>
    <w:link w:val="ab"/>
    <w:uiPriority w:val="99"/>
    <w:rsid w:val="0058060A"/>
    <w:pPr>
      <w:tabs>
        <w:tab w:val="right" w:pos="8931"/>
        <w:tab w:val="right" w:pos="13892"/>
      </w:tabs>
    </w:pPr>
    <w:rPr>
      <w:sz w:val="20"/>
      <w:szCs w:val="20"/>
      <w:lang w:eastAsia="ja-JP"/>
    </w:rPr>
  </w:style>
  <w:style w:type="character" w:customStyle="1" w:styleId="ab">
    <w:name w:val="ヘッダー (文字)"/>
    <w:link w:val="aa"/>
    <w:uiPriority w:val="99"/>
    <w:locked/>
    <w:rsid w:val="0058060A"/>
    <w:rPr>
      <w:rFonts w:ascii="Arial" w:eastAsia="SimSun" w:hAnsi="Arial" w:cs="Arial"/>
      <w:sz w:val="22"/>
      <w:szCs w:val="22"/>
    </w:rPr>
  </w:style>
  <w:style w:type="paragraph" w:styleId="41">
    <w:name w:val="toc 4"/>
    <w:basedOn w:val="32"/>
    <w:autoRedefine/>
    <w:uiPriority w:val="99"/>
    <w:rsid w:val="0058060A"/>
    <w:pPr>
      <w:tabs>
        <w:tab w:val="clear" w:pos="1276"/>
        <w:tab w:val="left" w:pos="1701"/>
      </w:tabs>
      <w:ind w:left="1701" w:hanging="1275"/>
    </w:pPr>
  </w:style>
  <w:style w:type="paragraph" w:styleId="51">
    <w:name w:val="toc 5"/>
    <w:basedOn w:val="41"/>
    <w:autoRedefine/>
    <w:uiPriority w:val="99"/>
    <w:rsid w:val="0058060A"/>
    <w:pPr>
      <w:tabs>
        <w:tab w:val="clear" w:pos="1701"/>
        <w:tab w:val="left" w:pos="2127"/>
      </w:tabs>
      <w:ind w:left="2127" w:hanging="1701"/>
    </w:pPr>
  </w:style>
  <w:style w:type="paragraph" w:styleId="61">
    <w:name w:val="toc 6"/>
    <w:basedOn w:val="51"/>
    <w:autoRedefine/>
    <w:uiPriority w:val="99"/>
    <w:rsid w:val="0058060A"/>
    <w:pPr>
      <w:tabs>
        <w:tab w:val="clear" w:pos="2127"/>
        <w:tab w:val="left" w:pos="2552"/>
      </w:tabs>
      <w:ind w:left="2552" w:hanging="2126"/>
    </w:pPr>
  </w:style>
  <w:style w:type="paragraph" w:styleId="71">
    <w:name w:val="toc 7"/>
    <w:basedOn w:val="a1"/>
    <w:next w:val="a1"/>
    <w:autoRedefine/>
    <w:uiPriority w:val="99"/>
    <w:semiHidden/>
    <w:rsid w:val="00EC5BE5"/>
    <w:pPr>
      <w:ind w:left="1200"/>
    </w:pPr>
    <w:rPr>
      <w:rFonts w:ascii="Times New Roman" w:hAnsi="Times New Roman" w:cs="Times New Roman"/>
    </w:rPr>
  </w:style>
  <w:style w:type="paragraph" w:styleId="81">
    <w:name w:val="toc 8"/>
    <w:basedOn w:val="a1"/>
    <w:next w:val="a1"/>
    <w:autoRedefine/>
    <w:uiPriority w:val="99"/>
    <w:semiHidden/>
    <w:rsid w:val="00EC5BE5"/>
    <w:pPr>
      <w:ind w:left="1400"/>
    </w:pPr>
    <w:rPr>
      <w:rFonts w:ascii="Times New Roman" w:hAnsi="Times New Roman" w:cs="Times New Roman"/>
    </w:rPr>
  </w:style>
  <w:style w:type="paragraph" w:styleId="91">
    <w:name w:val="toc 9"/>
    <w:basedOn w:val="a1"/>
    <w:next w:val="a1"/>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a1"/>
    <w:uiPriority w:val="99"/>
    <w:rsid w:val="00EC5BE5"/>
    <w:rPr>
      <w:rFonts w:eastAsia="ＭＳ 明朝"/>
    </w:rPr>
  </w:style>
  <w:style w:type="paragraph" w:styleId="ac">
    <w:name w:val="List"/>
    <w:basedOn w:val="a1"/>
    <w:uiPriority w:val="99"/>
    <w:semiHidden/>
    <w:rsid w:val="00EC5BE5"/>
    <w:pPr>
      <w:ind w:left="283" w:hanging="283"/>
    </w:pPr>
  </w:style>
  <w:style w:type="paragraph" w:styleId="ad">
    <w:name w:val="caption"/>
    <w:basedOn w:val="a1"/>
    <w:next w:val="a1"/>
    <w:qFormat/>
    <w:rsid w:val="00974FBB"/>
    <w:pPr>
      <w:spacing w:after="120"/>
      <w:jc w:val="center"/>
    </w:pPr>
    <w:rPr>
      <w:b/>
      <w:bCs/>
    </w:rPr>
  </w:style>
  <w:style w:type="paragraph" w:styleId="21">
    <w:name w:val="List 2"/>
    <w:basedOn w:val="ac"/>
    <w:autoRedefine/>
    <w:uiPriority w:val="99"/>
    <w:semiHidden/>
    <w:rsid w:val="00EC5BE5"/>
    <w:pPr>
      <w:numPr>
        <w:numId w:val="1"/>
      </w:numPr>
    </w:pPr>
  </w:style>
  <w:style w:type="paragraph" w:styleId="20">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ae">
    <w:name w:val="footer"/>
    <w:basedOn w:val="NormalParagraph"/>
    <w:link w:val="af"/>
    <w:uiPriority w:val="24"/>
    <w:rsid w:val="0058060A"/>
    <w:pPr>
      <w:tabs>
        <w:tab w:val="right" w:pos="8930"/>
        <w:tab w:val="right" w:pos="13892"/>
      </w:tabs>
    </w:pPr>
    <w:rPr>
      <w:sz w:val="20"/>
      <w:szCs w:val="20"/>
      <w:lang w:eastAsia="ja-JP"/>
    </w:rPr>
  </w:style>
  <w:style w:type="character" w:customStyle="1" w:styleId="af">
    <w:name w:val="フッター (文字)"/>
    <w:link w:val="ae"/>
    <w:uiPriority w:val="24"/>
    <w:locked/>
    <w:rsid w:val="0058060A"/>
    <w:rPr>
      <w:rFonts w:ascii="Arial" w:eastAsia="SimSun" w:hAnsi="Arial" w:cs="Arial"/>
      <w:sz w:val="22"/>
      <w:szCs w:val="22"/>
    </w:rPr>
  </w:style>
  <w:style w:type="character" w:styleId="af0">
    <w:name w:val="Hyperlink"/>
    <w:uiPriority w:val="99"/>
    <w:rsid w:val="0058060A"/>
    <w:rPr>
      <w:color w:val="0000FF"/>
      <w:u w:val="single"/>
    </w:rPr>
  </w:style>
  <w:style w:type="paragraph" w:customStyle="1" w:styleId="Titlelabel">
    <w:name w:val="Title label"/>
    <w:basedOn w:val="a1"/>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a1"/>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a1"/>
    <w:uiPriority w:val="99"/>
    <w:semiHidden/>
    <w:rsid w:val="00457119"/>
    <w:pPr>
      <w:jc w:val="left"/>
    </w:pPr>
  </w:style>
  <w:style w:type="paragraph" w:customStyle="1" w:styleId="Dictionarytext">
    <w:name w:val="Dictionary text"/>
    <w:basedOn w:val="af1"/>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af1">
    <w:name w:val="Body Text"/>
    <w:basedOn w:val="a1"/>
    <w:link w:val="af2"/>
    <w:uiPriority w:val="99"/>
    <w:semiHidden/>
    <w:rsid w:val="00EC5BE5"/>
    <w:pPr>
      <w:spacing w:after="120"/>
    </w:pPr>
  </w:style>
  <w:style w:type="character" w:customStyle="1" w:styleId="af2">
    <w:name w:val="本文 (文字)"/>
    <w:link w:val="af1"/>
    <w:uiPriority w:val="99"/>
    <w:semiHidden/>
    <w:locked/>
    <w:rsid w:val="00EC5BE5"/>
    <w:rPr>
      <w:rFonts w:ascii="Arial" w:eastAsia="SimSun" w:hAnsi="Arial" w:cs="Arial"/>
      <w:sz w:val="22"/>
      <w:szCs w:val="22"/>
      <w:lang w:eastAsia="zh-CN"/>
    </w:rPr>
  </w:style>
  <w:style w:type="paragraph" w:styleId="af3">
    <w:name w:val="annotation text"/>
    <w:basedOn w:val="a1"/>
    <w:link w:val="af4"/>
    <w:rsid w:val="00EC5BE5"/>
    <w:rPr>
      <w:rFonts w:ascii="Times New Roman" w:hAnsi="Times New Roman" w:cs="Times New Roman"/>
      <w:sz w:val="20"/>
      <w:szCs w:val="20"/>
    </w:rPr>
  </w:style>
  <w:style w:type="character" w:customStyle="1" w:styleId="af4">
    <w:name w:val="コメント文字列 (文字)"/>
    <w:link w:val="af3"/>
    <w:semiHidden/>
    <w:locked/>
    <w:rsid w:val="00EC5BE5"/>
    <w:rPr>
      <w:rFonts w:eastAsia="SimSun" w:cs="Times New Roman"/>
      <w:lang w:eastAsia="zh-CN"/>
    </w:rPr>
  </w:style>
  <w:style w:type="paragraph" w:customStyle="1" w:styleId="Heading0">
    <w:name w:val="Heading 0"/>
    <w:basedOn w:val="a1"/>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a1"/>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af5">
    <w:name w:val="page number"/>
    <w:basedOn w:val="a2"/>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a1"/>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a1"/>
    <w:uiPriority w:val="99"/>
    <w:semiHidden/>
    <w:rsid w:val="00EC5BE5"/>
    <w:rPr>
      <w:rFonts w:eastAsia="ＭＳ 明朝"/>
      <w:b/>
      <w:bCs/>
      <w:color w:val="FF0000"/>
      <w:sz w:val="20"/>
      <w:szCs w:val="20"/>
    </w:rPr>
  </w:style>
  <w:style w:type="paragraph" w:customStyle="1" w:styleId="CSLegal2">
    <w:name w:val="CS_Legal2"/>
    <w:basedOn w:val="a1"/>
    <w:uiPriority w:val="99"/>
    <w:rsid w:val="0058060A"/>
    <w:rPr>
      <w:rFonts w:eastAsia="ＭＳ 明朝"/>
      <w:b/>
      <w:bCs/>
      <w:sz w:val="14"/>
      <w:szCs w:val="14"/>
      <w:u w:val="single"/>
    </w:rPr>
  </w:style>
  <w:style w:type="paragraph" w:customStyle="1" w:styleId="CSLegal3">
    <w:name w:val="CS_Legal3"/>
    <w:basedOn w:val="NormalParagraph"/>
    <w:uiPriority w:val="30"/>
    <w:rsid w:val="0058060A"/>
    <w:pPr>
      <w:spacing w:after="120"/>
    </w:pPr>
    <w:rPr>
      <w:rFonts w:eastAsia="ＭＳ 明朝"/>
      <w:sz w:val="14"/>
      <w:szCs w:val="14"/>
    </w:rPr>
  </w:style>
  <w:style w:type="paragraph" w:customStyle="1" w:styleId="CopyrightDisclaimer">
    <w:name w:val="Copyright Disclaimer"/>
    <w:basedOn w:val="a1"/>
    <w:next w:val="a1"/>
    <w:autoRedefine/>
    <w:uiPriority w:val="99"/>
    <w:rsid w:val="00EC5BE5"/>
    <w:pPr>
      <w:jc w:val="center"/>
    </w:pPr>
    <w:rPr>
      <w:rFonts w:eastAsia="ＭＳ 明朝"/>
      <w:b/>
      <w:bCs/>
      <w:i/>
      <w:iCs/>
      <w:sz w:val="20"/>
      <w:szCs w:val="20"/>
    </w:rPr>
  </w:style>
  <w:style w:type="paragraph" w:customStyle="1" w:styleId="NormalStyleIndentedParagraph">
    <w:name w:val="Normal Style Indented Paragraph"/>
    <w:basedOn w:val="a1"/>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a5"/>
    <w:uiPriority w:val="99"/>
    <w:semiHidden/>
    <w:rsid w:val="00EC5BE5"/>
    <w:pPr>
      <w:spacing w:before="0" w:after="0"/>
      <w:ind w:left="560"/>
      <w:jc w:val="left"/>
    </w:pPr>
    <w:rPr>
      <w:rFonts w:eastAsia="ＭＳ 明朝"/>
      <w:kern w:val="0"/>
      <w:sz w:val="36"/>
      <w:szCs w:val="36"/>
      <w:lang w:val="en-IE"/>
    </w:rPr>
  </w:style>
  <w:style w:type="paragraph" w:customStyle="1" w:styleId="CSNumber">
    <w:name w:val="CS_Number"/>
    <w:basedOn w:val="a5"/>
    <w:uiPriority w:val="99"/>
    <w:semiHidden/>
    <w:rsid w:val="00EC5BE5"/>
    <w:pPr>
      <w:spacing w:before="0" w:after="0"/>
      <w:ind w:left="560"/>
    </w:pPr>
    <w:rPr>
      <w:rFonts w:eastAsia="ＭＳ 明朝"/>
      <w:kern w:val="0"/>
      <w:sz w:val="28"/>
      <w:szCs w:val="28"/>
      <w:lang w:val="en-IE"/>
    </w:rPr>
  </w:style>
  <w:style w:type="paragraph" w:customStyle="1" w:styleId="DocumentTitle">
    <w:name w:val="Document Title"/>
    <w:basedOn w:val="a1"/>
    <w:next w:val="a1"/>
    <w:autoRedefine/>
    <w:uiPriority w:val="99"/>
    <w:semiHidden/>
    <w:rsid w:val="00EC5BE5"/>
    <w:pPr>
      <w:framePr w:hSpace="180" w:wrap="notBeside" w:hAnchor="margin" w:y="359"/>
      <w:ind w:right="113"/>
      <w:jc w:val="right"/>
    </w:pPr>
    <w:rPr>
      <w:rFonts w:eastAsia="ＭＳ 明朝"/>
      <w:b/>
      <w:bCs/>
      <w:sz w:val="36"/>
      <w:szCs w:val="36"/>
      <w:lang w:val="en-US"/>
    </w:rPr>
  </w:style>
  <w:style w:type="paragraph" w:customStyle="1" w:styleId="DocumentSubtitle">
    <w:name w:val="Document Subtitle"/>
    <w:basedOn w:val="DocumentTitle"/>
    <w:next w:val="a1"/>
    <w:autoRedefine/>
    <w:uiPriority w:val="99"/>
    <w:semiHidden/>
    <w:rsid w:val="00EC5BE5"/>
    <w:pPr>
      <w:framePr w:wrap="notBeside"/>
      <w:ind w:left="560" w:right="0"/>
    </w:pPr>
    <w:rPr>
      <w:sz w:val="32"/>
      <w:szCs w:val="32"/>
      <w:lang w:val="en-IE"/>
    </w:rPr>
  </w:style>
  <w:style w:type="paragraph" w:customStyle="1" w:styleId="CSHeading">
    <w:name w:val="CS_Heading"/>
    <w:basedOn w:val="a1"/>
    <w:uiPriority w:val="99"/>
    <w:semiHidden/>
    <w:rsid w:val="0058060A"/>
    <w:pPr>
      <w:spacing w:line="360" w:lineRule="auto"/>
    </w:pPr>
    <w:rPr>
      <w:b/>
      <w:bCs/>
    </w:rPr>
  </w:style>
  <w:style w:type="paragraph" w:customStyle="1" w:styleId="CSLegal1">
    <w:name w:val="CS_Legal1"/>
    <w:basedOn w:val="a1"/>
    <w:uiPriority w:val="99"/>
    <w:rsid w:val="0058060A"/>
    <w:rPr>
      <w:b/>
      <w:bCs/>
      <w:i/>
      <w:iCs/>
      <w:sz w:val="20"/>
      <w:szCs w:val="20"/>
    </w:rPr>
  </w:style>
  <w:style w:type="paragraph" w:styleId="af6">
    <w:name w:val="Balloon Text"/>
    <w:basedOn w:val="a1"/>
    <w:link w:val="af7"/>
    <w:uiPriority w:val="99"/>
    <w:semiHidden/>
    <w:rsid w:val="0058060A"/>
    <w:pPr>
      <w:spacing w:before="0"/>
    </w:pPr>
    <w:rPr>
      <w:rFonts w:ascii="Tahoma" w:hAnsi="Tahoma" w:cs="Tahoma"/>
      <w:sz w:val="16"/>
      <w:szCs w:val="16"/>
    </w:rPr>
  </w:style>
  <w:style w:type="character" w:customStyle="1" w:styleId="af7">
    <w:name w:val="吹き出し (文字)"/>
    <w:link w:val="af6"/>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30">
    <w:name w:val="List Bullet 3"/>
    <w:basedOn w:val="20"/>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a1"/>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a1"/>
    <w:uiPriority w:val="99"/>
    <w:rsid w:val="00EC5BE5"/>
    <w:pPr>
      <w:spacing w:after="60"/>
    </w:pPr>
    <w:rPr>
      <w:b/>
      <w:bCs/>
      <w:sz w:val="24"/>
      <w:szCs w:val="24"/>
    </w:rPr>
  </w:style>
  <w:style w:type="paragraph" w:styleId="af8">
    <w:name w:val="Document Map"/>
    <w:basedOn w:val="a1"/>
    <w:link w:val="af9"/>
    <w:uiPriority w:val="99"/>
    <w:semiHidden/>
    <w:rsid w:val="00EC5BE5"/>
    <w:rPr>
      <w:rFonts w:ascii="Tahoma" w:hAnsi="Tahoma" w:cs="Tahoma"/>
      <w:sz w:val="16"/>
      <w:szCs w:val="16"/>
    </w:rPr>
  </w:style>
  <w:style w:type="character" w:customStyle="1" w:styleId="af9">
    <w:name w:val="見出しマップ (文字)"/>
    <w:link w:val="af8"/>
    <w:uiPriority w:val="99"/>
    <w:semiHidden/>
    <w:locked/>
    <w:rsid w:val="00EC5BE5"/>
    <w:rPr>
      <w:rFonts w:ascii="Tahoma" w:eastAsia="SimSun" w:hAnsi="Tahoma" w:cs="Tahoma"/>
      <w:sz w:val="16"/>
      <w:szCs w:val="16"/>
      <w:lang w:eastAsia="zh-CN"/>
    </w:rPr>
  </w:style>
  <w:style w:type="paragraph" w:styleId="a">
    <w:name w:val="List Number"/>
    <w:basedOn w:val="a1"/>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afa">
    <w:name w:val="annotation reference"/>
    <w:rsid w:val="00EC5BE5"/>
    <w:rPr>
      <w:rFonts w:cs="Times New Roman"/>
      <w:sz w:val="16"/>
      <w:szCs w:val="16"/>
    </w:rPr>
  </w:style>
  <w:style w:type="paragraph" w:styleId="afb">
    <w:name w:val="annotation subject"/>
    <w:basedOn w:val="af3"/>
    <w:next w:val="af3"/>
    <w:link w:val="afc"/>
    <w:uiPriority w:val="99"/>
    <w:semiHidden/>
    <w:rsid w:val="00EC5BE5"/>
    <w:rPr>
      <w:rFonts w:ascii="Arial" w:hAnsi="Arial" w:cs="Arial"/>
      <w:b/>
      <w:bCs/>
    </w:rPr>
  </w:style>
  <w:style w:type="character" w:customStyle="1" w:styleId="afc">
    <w:name w:val="コメント内容 (文字)"/>
    <w:link w:val="afb"/>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afd">
    <w:name w:val="Table Grid"/>
    <w:basedOn w:val="a3"/>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afe">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a1"/>
    <w:next w:val="a1"/>
    <w:uiPriority w:val="99"/>
    <w:semiHidden/>
    <w:rsid w:val="00EC5BE5"/>
    <w:pPr>
      <w:spacing w:before="0"/>
    </w:pPr>
    <w:rPr>
      <w:b/>
      <w:bCs/>
      <w:color w:val="000000"/>
      <w:sz w:val="24"/>
      <w:szCs w:val="24"/>
    </w:rPr>
  </w:style>
  <w:style w:type="paragraph" w:customStyle="1" w:styleId="AnnexH3">
    <w:name w:val="AnnexH3"/>
    <w:basedOn w:val="3"/>
    <w:uiPriority w:val="99"/>
    <w:semiHidden/>
    <w:rsid w:val="00EC5BE5"/>
    <w:pPr>
      <w:numPr>
        <w:ilvl w:val="0"/>
        <w:numId w:val="0"/>
      </w:numPr>
      <w:jc w:val="both"/>
    </w:pPr>
  </w:style>
  <w:style w:type="paragraph" w:customStyle="1" w:styleId="AnnexH1">
    <w:name w:val="Annex H1"/>
    <w:basedOn w:val="a1"/>
    <w:next w:val="a1"/>
    <w:uiPriority w:val="99"/>
    <w:semiHidden/>
    <w:rsid w:val="00EC5BE5"/>
    <w:pPr>
      <w:numPr>
        <w:numId w:val="3"/>
      </w:numPr>
      <w:spacing w:before="0"/>
    </w:pPr>
    <w:rPr>
      <w:b/>
      <w:bCs/>
      <w:color w:val="000000"/>
      <w:sz w:val="28"/>
      <w:szCs w:val="28"/>
    </w:rPr>
  </w:style>
  <w:style w:type="paragraph" w:styleId="Web">
    <w:name w:val="Normal (Web)"/>
    <w:basedOn w:val="a1"/>
    <w:uiPriority w:val="99"/>
    <w:rsid w:val="00EC5BE5"/>
    <w:rPr>
      <w:rFonts w:ascii="Times New Roman" w:hAnsi="Times New Roman" w:cs="Times New Roman"/>
      <w:sz w:val="24"/>
      <w:szCs w:val="24"/>
    </w:rPr>
  </w:style>
  <w:style w:type="paragraph" w:styleId="a0">
    <w:name w:val="List Paragraph"/>
    <w:basedOn w:val="a"/>
    <w:uiPriority w:val="99"/>
    <w:qFormat/>
    <w:rsid w:val="0058060A"/>
    <w:pPr>
      <w:numPr>
        <w:numId w:val="11"/>
      </w:numPr>
    </w:pPr>
  </w:style>
  <w:style w:type="paragraph" w:customStyle="1" w:styleId="AppendixH1">
    <w:name w:val="Appendix H1"/>
    <w:basedOn w:val="1"/>
    <w:next w:val="a1"/>
    <w:uiPriority w:val="99"/>
    <w:semiHidden/>
    <w:rsid w:val="00EC5BE5"/>
    <w:pPr>
      <w:numPr>
        <w:numId w:val="0"/>
      </w:numPr>
    </w:pPr>
    <w:rPr>
      <w:caps/>
    </w:rPr>
  </w:style>
  <w:style w:type="paragraph" w:customStyle="1" w:styleId="AppendixH2">
    <w:name w:val="Appendix H2"/>
    <w:basedOn w:val="2"/>
    <w:next w:val="a1"/>
    <w:uiPriority w:val="99"/>
    <w:semiHidden/>
    <w:rsid w:val="00EC5BE5"/>
  </w:style>
  <w:style w:type="paragraph" w:customStyle="1" w:styleId="AppendixH3">
    <w:name w:val="Appendix H3"/>
    <w:basedOn w:val="3"/>
    <w:link w:val="AppendixH3Char"/>
    <w:uiPriority w:val="99"/>
    <w:semiHidden/>
    <w:rsid w:val="00EC5BE5"/>
    <w:pPr>
      <w:numPr>
        <w:ilvl w:val="0"/>
        <w:numId w:val="0"/>
      </w:numPr>
    </w:pPr>
  </w:style>
  <w:style w:type="paragraph" w:customStyle="1" w:styleId="AppendixH4">
    <w:name w:val="Appendix H4"/>
    <w:basedOn w:val="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a1"/>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ad"/>
    <w:uiPriority w:val="99"/>
    <w:rsid w:val="00EC5BE5"/>
  </w:style>
  <w:style w:type="paragraph" w:customStyle="1" w:styleId="Style1">
    <w:name w:val="Style1"/>
    <w:basedOn w:val="a5"/>
    <w:autoRedefine/>
    <w:uiPriority w:val="99"/>
    <w:semiHidden/>
    <w:rsid w:val="00EC5BE5"/>
  </w:style>
  <w:style w:type="paragraph" w:customStyle="1" w:styleId="OtherInformation">
    <w:name w:val="Other Information"/>
    <w:basedOn w:val="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a1"/>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aff">
    <w:name w:val="Plain Text"/>
    <w:basedOn w:val="a1"/>
    <w:link w:val="aff0"/>
    <w:uiPriority w:val="99"/>
    <w:rsid w:val="00C66843"/>
    <w:rPr>
      <w:rFonts w:ascii="Calibri" w:eastAsia="ＭＳ 明朝" w:hAnsi="Calibri" w:cs="Calibri"/>
      <w:lang w:eastAsia="en-US"/>
    </w:rPr>
  </w:style>
  <w:style w:type="character" w:customStyle="1" w:styleId="aff0">
    <w:name w:val="書式なし (文字)"/>
    <w:link w:val="aff"/>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a1"/>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aff1">
    <w:name w:val="List Bullet"/>
    <w:basedOn w:val="a1"/>
    <w:uiPriority w:val="99"/>
    <w:rsid w:val="0058060A"/>
    <w:pPr>
      <w:tabs>
        <w:tab w:val="num" w:pos="360"/>
      </w:tabs>
      <w:ind w:left="360" w:hanging="360"/>
    </w:pPr>
  </w:style>
  <w:style w:type="paragraph" w:customStyle="1" w:styleId="ListBulletsub">
    <w:name w:val="List Bullet (sub)"/>
    <w:basedOn w:val="30"/>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aff2">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24">
    <w:name w:val="List Continue 2"/>
    <w:basedOn w:val="20"/>
    <w:uiPriority w:val="99"/>
    <w:rsid w:val="0058060A"/>
    <w:pPr>
      <w:numPr>
        <w:ilvl w:val="0"/>
        <w:numId w:val="0"/>
      </w:numPr>
      <w:ind w:left="1021"/>
    </w:pPr>
  </w:style>
  <w:style w:type="paragraph" w:styleId="33">
    <w:name w:val="List Continue 3"/>
    <w:basedOn w:val="30"/>
    <w:uiPriority w:val="99"/>
    <w:rsid w:val="0058060A"/>
    <w:pPr>
      <w:numPr>
        <w:ilvl w:val="0"/>
        <w:numId w:val="0"/>
      </w:numPr>
      <w:ind w:left="1361"/>
    </w:pPr>
  </w:style>
  <w:style w:type="character" w:styleId="aff3">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a5"/>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2">
    <w:name w:val="コメント文字列 (文字)1"/>
    <w:basedOn w:val="a2"/>
    <w:uiPriority w:val="99"/>
    <w:semiHidden/>
    <w:locked/>
    <w:rsid w:val="00C75558"/>
    <w:rPr>
      <w:rFonts w:ascii="Arial" w:eastAsia="SimSun" w:hAnsi="Arial" w:cs="Times New Roman"/>
      <w:sz w:val="25"/>
      <w:szCs w:val="25"/>
      <w:lang w:val="en-GB" w:eastAsia="zh-CN" w:bidi="bn-BD"/>
    </w:rPr>
  </w:style>
  <w:style w:type="character" w:styleId="aff4">
    <w:name w:val="Emphasis"/>
    <w:basedOn w:val="a2"/>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a1"/>
    <w:rsid w:val="00C75558"/>
    <w:pPr>
      <w:tabs>
        <w:tab w:val="num" w:pos="643"/>
      </w:tabs>
      <w:suppressAutoHyphens/>
      <w:spacing w:before="0"/>
      <w:ind w:left="643" w:hanging="227"/>
    </w:pPr>
    <w:rPr>
      <w:szCs w:val="20"/>
    </w:rPr>
  </w:style>
  <w:style w:type="paragraph" w:customStyle="1" w:styleId="dsp-fs4b">
    <w:name w:val="dsp-fs4b"/>
    <w:basedOn w:val="a1"/>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aff5">
    <w:name w:val="Strong"/>
    <w:basedOn w:val="a2"/>
    <w:uiPriority w:val="22"/>
    <w:qFormat/>
    <w:locked/>
    <w:rsid w:val="00C75558"/>
    <w:rPr>
      <w:b/>
      <w:bCs/>
    </w:rPr>
  </w:style>
  <w:style w:type="paragraph" w:styleId="aff6">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a2"/>
    <w:uiPriority w:val="99"/>
    <w:locked/>
    <w:rsid w:val="00C75558"/>
    <w:rPr>
      <w:rFonts w:ascii="Arial" w:hAnsi="Arial" w:cs="Arial"/>
      <w:b/>
      <w:bCs/>
      <w:i/>
      <w:iCs/>
      <w:sz w:val="24"/>
      <w:szCs w:val="26"/>
      <w:lang w:eastAsia="en-US"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50"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49"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2014-12-11T18:20:00+00:00</GSMADocumentCreatedDate>
    <GSMAMeetingItemNumber xmlns="ADEDD60E-22E2-4049-BE99-80A2BB237DD5" xsi:nil="true"/>
    <GSMAMeetingDate xmlns="ADEDD60E-22E2-4049-BE99-80A2BB237DD5">2014-12-16T14:00:00+00:00</GSMAMeetingDate>
    <GSMAMeetingLocation xmlns="ADEDD60E-22E2-4049-BE99-80A2BB237DD5" xsi:nil="true"/>
    <_dlc_DocId xmlns="54cf9ea2-8b24-4a35-a789-c10402c86061">INFO-2275-1135</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https://infocentre2.gsma.com/gp/wg/IR/PWP/Lists/Calendar/DispForm.aspx?ID=77</Url>
      <Description>PACKET #76</Description>
    </GSMAMeetingNameAndNumberLocal>
    <GSMAMeetingItemNumberLocal xmlns="ADEDD60E-22E2-4049-BE99-80A2BB237DD5">PACKET#76 Doc 118 Rev 1</GSMAMeetingItemNumberLocal>
    <_dlc_DocIdUrl xmlns="54cf9ea2-8b24-4a35-a789-c10402c86061">
      <Url>https://infocentre2.gsma.com/gp/wg/IR/RIL/_layouts/DocIdRedir.aspx?ID=INFO-2275-1135</Url>
      <Description>INFO-2275-1135</Description>
    </_dlc_DocIdUrl>
    <GSMAItemFor xmlns="ADEDD60E-22E2-4049-BE99-80A2BB237DD5">Approval</GSMAItemFor>
    <TaxCatchAll xmlns="54cf9ea2-8b24-4a35-a789-c10402c86061">
      <Value>8</Value>
    </TaxCatchAll>
    <GSMATitle xmlns="ADEDD60E-22E2-4049-BE99-80A2BB237DD5">LS on VoLTE Roaming Architecture</GSMATitle>
    <GSMAMeetingNameAndNumberText xmlns="ADEDD60E-22E2-4049-BE99-80A2BB237DD5" xsi:nil="true"/>
    <GSMADocumentNumber xmlns="ADEDD60E-22E2-4049-BE99-80A2BB237DD5" xsi:nil="true"/>
    <GSMAMeetingNameAndNumber xmlns="ADEDD60E-22E2-4049-BE99-80A2BB237DD5">
      <Url>https://infocentre2.gsma.com/gp/wg/IR/PWP/Lists/Calendar/DispForm.aspx?ID=77</Url>
      <Description>PACKET #76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Ralf Keller (Ericsson)</DisplayName>
        <AccountId>5368</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Props1.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2.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3.xml><?xml version="1.0" encoding="utf-8"?>
<ds:datastoreItem xmlns:ds="http://schemas.openxmlformats.org/officeDocument/2006/customXml" ds:itemID="{AB02C4C3-9AA7-45DC-9154-20B1408A1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1182</Words>
  <Characters>6090</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Titolo</vt:lpstr>
      </vt:variant>
      <vt:variant>
        <vt:i4>1</vt:i4>
      </vt:variant>
    </vt:vector>
  </HeadingPairs>
  <TitlesOfParts>
    <vt:vector size="3" baseType="lpstr">
      <vt:lpstr>LS on VoLTE Roaming Architecture</vt:lpstr>
      <vt:lpstr>LS on VoLTE Roaming Architecture</vt:lpstr>
      <vt:lpstr>LS on VoLTE Roaming Architecture</vt:lpstr>
    </vt:vector>
  </TitlesOfParts>
  <Company>GSMA</Company>
  <LinksUpToDate>false</LinksUpToDate>
  <CharactersWithSpaces>7258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VoLTE Roaming Architecture</dc:title>
  <dc:creator>RAG#11</dc:creator>
  <cp:lastModifiedBy>NTT DOCOMO</cp:lastModifiedBy>
  <cp:revision>3</cp:revision>
  <cp:lastPrinted>2006-09-14T07:39:00Z</cp:lastPrinted>
  <dcterms:created xsi:type="dcterms:W3CDTF">2015-03-27T06:21:00Z</dcterms:created>
  <dcterms:modified xsi:type="dcterms:W3CDTF">2015-04-06T05:04:00Z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ac6ef4ad-d61a-41dd-b616-3e0517223564</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